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6EBBB">
      <w:pPr>
        <w:spacing w:after="0" w:line="240" w:lineRule="auto"/>
        <w:ind w:left="-360" w:firstLine="218"/>
        <w:rPr>
          <w:rFonts w:ascii="TH SarabunIT๙" w:hAnsi="TH SarabunIT๙" w:eastAsia="Times New Roman" w:cs="TH SarabunIT๙"/>
          <w:b/>
          <w:bCs/>
          <w:sz w:val="40"/>
          <w:szCs w:val="40"/>
        </w:rPr>
      </w:pPr>
      <w:r>
        <w:rPr>
          <w:rFonts w:ascii="TH SarabunIT๙" w:hAnsi="TH SarabunIT๙" w:eastAsia="Times New Roman" w:cs="TH SarabunIT๙"/>
          <w:sz w:val="24"/>
        </w:rPr>
        <w:object>
          <v:shape id="_x0000_i1025" o:spt="75" type="#_x0000_t75" style="height:50.25pt;width:48pt;" o:ole="t" fillcolor="#FFFFFF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Word.Picture.8" ShapeID="_x0000_i1025" DrawAspect="Content" ObjectID="_1468075725" r:id="rId6">
            <o:LockedField>false</o:LockedField>
          </o:OLEObject>
        </w:object>
      </w:r>
      <w:r>
        <w:rPr>
          <w:rFonts w:ascii="TH SarabunIT๙" w:hAnsi="TH SarabunIT๙" w:eastAsia="Times New Roman" w:cs="TH SarabunIT๙"/>
          <w:sz w:val="24"/>
          <w:cs/>
        </w:rPr>
        <w:t xml:space="preserve">                                         </w:t>
      </w:r>
      <w:r>
        <w:rPr>
          <w:rFonts w:hint="cs" w:ascii="TH SarabunIT๙" w:hAnsi="TH SarabunIT๙" w:eastAsia="Times New Roman" w:cs="TH SarabunIT๙"/>
          <w:sz w:val="24"/>
          <w:cs/>
        </w:rPr>
        <w:t xml:space="preserve">    </w:t>
      </w:r>
      <w:r>
        <w:rPr>
          <w:rFonts w:ascii="TH SarabunIT๙" w:hAnsi="TH SarabunIT๙" w:eastAsia="Times New Roman" w:cs="TH SarabunIT๙"/>
          <w:b/>
          <w:bCs/>
          <w:sz w:val="58"/>
          <w:szCs w:val="58"/>
          <w:cs/>
          <w:lang w:val="th-TH" w:bidi="th-TH"/>
        </w:rPr>
        <w:t>บันทึกข้อความ</w:t>
      </w:r>
    </w:p>
    <w:p w14:paraId="1C2E18F0">
      <w:pPr>
        <w:tabs>
          <w:tab w:val="left" w:pos="5529"/>
        </w:tabs>
        <w:spacing w:after="0" w:line="240" w:lineRule="auto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b/>
          <w:bCs/>
          <w:sz w:val="32"/>
          <w:szCs w:val="32"/>
          <w:cs/>
          <w:lang w:val="th-TH" w:bidi="th-TH"/>
        </w:rPr>
        <w:t>ส่วนราชการ</w:t>
      </w:r>
      <w:r>
        <w:rPr>
          <w:rFonts w:ascii="TH SarabunIT๙" w:hAnsi="TH SarabunIT๙" w:eastAsia="Times New Roman" w:cs="TH SarabunIT๙"/>
          <w:sz w:val="32"/>
          <w:szCs w:val="32"/>
        </w:rPr>
        <w:t xml:space="preserve">  </w:t>
      </w:r>
      <w:r>
        <w:rPr>
          <w:rFonts w:hint="cs"/>
          <w:cs/>
          <w:lang w:val="th-TH" w:eastAsia="ja-JP" w:bidi="th-TH"/>
        </w:rPr>
        <w:t>สภ</w:t>
      </w:r>
      <w:r>
        <w:rPr>
          <w:rFonts w:hint="eastAsia"/>
          <w:lang w:eastAsia="ja-JP"/>
        </w:rPr>
        <w:t>.</w:t>
      </w:r>
      <w:r>
        <w:rPr>
          <w:rFonts w:hint="cs"/>
          <w:cs/>
          <w:lang w:val="th-TH" w:eastAsia="ja-JP" w:bidi="th-TH"/>
        </w:rPr>
        <w:t xml:space="preserve">เกาะช้าง                                                  </w:t>
      </w:r>
      <w:r>
        <w:rPr>
          <w:rFonts w:ascii="TH SarabunIT๙" w:hAnsi="TH SarabunIT๙" w:eastAsia="Times New Roman" w:cs="TH SarabunIT๙"/>
          <w:b/>
          <w:bCs/>
          <w:sz w:val="32"/>
          <w:szCs w:val="32"/>
          <w:cs/>
          <w:lang w:val="th-TH" w:bidi="th-TH"/>
        </w:rPr>
        <w:t>โทร</w:t>
      </w:r>
      <w:r>
        <w:rPr>
          <w:rFonts w:ascii="TH SarabunIT๙" w:hAnsi="TH SarabunIT๙" w:eastAsia="Times New Roman" w:cs="TH SarabunIT๙"/>
          <w:sz w:val="32"/>
          <w:szCs w:val="32"/>
        </w:rPr>
        <w:t xml:space="preserve">  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0</w:t>
      </w:r>
      <w:r>
        <w:rPr>
          <w:rFonts w:hint="cs" w:ascii="TH SarabunIT๙" w:hAnsi="TH SarabunIT๙" w:cs="TH SarabunIT๙"/>
          <w:sz w:val="32"/>
          <w:szCs w:val="32"/>
          <w:cs/>
        </w:rPr>
        <w:t>39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586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120</w:t>
      </w:r>
    </w:p>
    <w:p w14:paraId="2F7F64EA">
      <w:pPr>
        <w:tabs>
          <w:tab w:val="left" w:pos="393"/>
          <w:tab w:val="left" w:pos="4536"/>
          <w:tab w:val="left" w:pos="5529"/>
        </w:tabs>
        <w:spacing w:after="0" w:line="240" w:lineRule="auto"/>
        <w:rPr>
          <w:rFonts w:ascii="TH SarabunIT๙" w:hAnsi="TH SarabunIT๙" w:eastAsia="Times New Roman" w:cs="TH SarabunIT๙"/>
          <w:sz w:val="32"/>
          <w:szCs w:val="32"/>
          <w:cs/>
        </w:rPr>
      </w:pPr>
      <w:r>
        <w:rPr>
          <w:rFonts w:ascii="TH SarabunIT๙" w:hAnsi="TH SarabunIT๙" w:eastAsia="Times New Roman" w:cs="TH SarabunIT๙"/>
          <w:b/>
          <w:bCs/>
          <w:sz w:val="32"/>
          <w:szCs w:val="32"/>
          <w:cs/>
          <w:lang w:val="th-TH" w:bidi="th-TH"/>
        </w:rPr>
        <w:t xml:space="preserve">ที่ 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 w:bidi="th-TH"/>
        </w:rPr>
        <w:t>๐๐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en-US" w:bidi="th-TH"/>
        </w:rPr>
        <w:t>17(ตร).6(14)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/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-</w:t>
      </w:r>
      <w:r>
        <w:rPr>
          <w:rFonts w:ascii="TH SarabunIT๙" w:hAnsi="TH SarabunIT๙" w:eastAsia="Times New Roman" w:cs="TH SarabunIT๙"/>
          <w:b/>
          <w:bCs/>
          <w:sz w:val="32"/>
          <w:szCs w:val="32"/>
          <w:cs/>
        </w:rPr>
        <w:tab/>
      </w:r>
      <w:r>
        <w:rPr>
          <w:rFonts w:hint="cs" w:ascii="TH SarabunIT๙" w:hAnsi="TH SarabunIT๙" w:eastAsia="Times New Roman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eastAsia="Times New Roman" w:cs="TH SarabunIT๙"/>
          <w:b/>
          <w:bCs/>
          <w:sz w:val="32"/>
          <w:szCs w:val="32"/>
          <w:cs/>
          <w:lang w:val="th-TH" w:bidi="th-TH"/>
        </w:rPr>
        <w:t>วันที่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eastAsia="Times New Roman" w:cs="TH SarabunIT๙"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H SarabunIT๙" w:hAnsi="TH SarabunIT๙" w:cs="TH SarabunIT๙"/>
          <w:color w:val="000000" w:themeColor="text1"/>
          <w:sz w:val="32"/>
          <w:szCs w:val="32"/>
          <w:lang w:eastAsia="ja-JP"/>
          <w14:textFill>
            <w14:solidFill>
              <w14:schemeClr w14:val="tx1"/>
            </w14:solidFill>
          </w14:textFill>
        </w:rPr>
        <w:t>1</w:t>
      </w:r>
      <w:r>
        <w:rPr>
          <w:rFonts w:ascii="TH SarabunIT๙" w:hAnsi="TH SarabunIT๙" w:cs="TH SarabunIT๙"/>
          <w:color w:val="000000" w:themeColor="text1"/>
          <w:sz w:val="32"/>
          <w:szCs w:val="32"/>
          <w:lang w:eastAsia="ja-JP"/>
          <w14:textFill>
            <w14:solidFill>
              <w14:schemeClr w14:val="tx1"/>
            </w14:solidFill>
          </w14:textFill>
        </w:rPr>
        <w:t>8</w:t>
      </w:r>
      <w:r>
        <w:rPr>
          <w:rFonts w:hint="cs" w:ascii="TH SarabunIT๙" w:hAnsi="TH SarabunIT๙" w:eastAsia="Times New Roman" w:cs="TH SarabunIT๙"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>มีนาคม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 w:bidi="th-TH"/>
        </w:rPr>
        <w:t>๒๕๖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9</w:t>
      </w:r>
    </w:p>
    <w:p w14:paraId="454F218D">
      <w:pPr>
        <w:tabs>
          <w:tab w:val="left" w:pos="4536"/>
          <w:tab w:val="left" w:pos="5529"/>
        </w:tabs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>
        <w:rPr>
          <w:rFonts w:ascii="TH SarabunIT๙" w:hAnsi="TH SarabunIT๙" w:eastAsia="Times New Roman" w:cs="TH SarabunIT๙"/>
          <w:b/>
          <w:bCs/>
          <w:sz w:val="32"/>
          <w:szCs w:val="32"/>
          <w:cs/>
          <w:lang w:val="th-TH" w:bidi="th-TH"/>
        </w:rPr>
        <w:t>เรื่อง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 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 xml:space="preserve">รายงานผลการใช้จ่ายงบประมาณ รอบ 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 xml:space="preserve">6 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>เดือนแรก ของปีงบประมาณ พ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.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>ศ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.2569</w:t>
      </w:r>
      <w:r>
        <w:rPr>
          <w:rFonts w:hint="cs" w:ascii="TH SarabunIT๙" w:hAnsi="TH SarabunIT๙" w:cs="TH SarabunIT๙"/>
          <w:spacing w:val="-4"/>
          <w:cs/>
        </w:rPr>
        <w:t xml:space="preserve"> </w:t>
      </w:r>
      <w:r>
        <w:rPr>
          <w:rFonts w:hint="cs" w:ascii="TH SarabunIT๙" w:hAnsi="TH SarabunIT๙" w:cs="TH SarabunIT๙"/>
          <w:spacing w:val="-4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pacing w:val="-4"/>
          <w:sz w:val="32"/>
          <w:szCs w:val="32"/>
          <w:cs/>
          <w:lang w:val="th-TH" w:bidi="th-TH"/>
        </w:rPr>
        <w:t>ต</w:t>
      </w:r>
      <w:r>
        <w:rPr>
          <w:rFonts w:hint="cs" w:ascii="TH SarabunIT๙" w:hAnsi="TH SarabunIT๙" w:cs="TH SarabunIT๙"/>
          <w:spacing w:val="-4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pacing w:val="-4"/>
          <w:sz w:val="32"/>
          <w:szCs w:val="32"/>
          <w:cs/>
          <w:lang w:val="th-TH" w:bidi="th-TH"/>
        </w:rPr>
        <w:t>ค</w:t>
      </w:r>
      <w:r>
        <w:rPr>
          <w:rFonts w:hint="cs" w:ascii="TH SarabunIT๙" w:hAnsi="TH SarabunIT๙" w:cs="TH SarabunIT๙"/>
          <w:spacing w:val="-4"/>
          <w:sz w:val="32"/>
          <w:szCs w:val="32"/>
          <w:cs/>
        </w:rPr>
        <w:t xml:space="preserve">.68 - </w:t>
      </w:r>
      <w:r>
        <w:rPr>
          <w:rFonts w:hint="cs" w:ascii="TH SarabunIT๙" w:hAnsi="TH SarabunIT๙" w:cs="TH SarabunIT๙"/>
          <w:spacing w:val="-4"/>
          <w:sz w:val="32"/>
          <w:szCs w:val="32"/>
          <w:cs/>
          <w:lang w:val="th-TH" w:bidi="th-TH"/>
        </w:rPr>
        <w:t>มี</w:t>
      </w:r>
      <w:r>
        <w:rPr>
          <w:rFonts w:hint="cs" w:ascii="TH SarabunIT๙" w:hAnsi="TH SarabunIT๙" w:cs="TH SarabunIT๙"/>
          <w:spacing w:val="-4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pacing w:val="-4"/>
          <w:sz w:val="32"/>
          <w:szCs w:val="32"/>
          <w:cs/>
          <w:lang w:val="th-TH" w:bidi="th-TH"/>
        </w:rPr>
        <w:t>ค</w:t>
      </w:r>
      <w:r>
        <w:rPr>
          <w:rFonts w:hint="cs" w:ascii="TH SarabunIT๙" w:hAnsi="TH SarabunIT๙" w:cs="TH SarabunIT๙"/>
          <w:spacing w:val="-4"/>
          <w:sz w:val="32"/>
          <w:szCs w:val="32"/>
          <w:cs/>
        </w:rPr>
        <w:t>.69)</w:t>
      </w:r>
    </w:p>
    <w:p w14:paraId="07C6EF13">
      <w:pPr>
        <w:pStyle w:val="4"/>
        <w:spacing w:after="120"/>
        <w:rPr>
          <w:rFonts w:eastAsia="MS Mincho"/>
          <w:cs/>
          <w:lang w:eastAsia="ja-JP"/>
        </w:rPr>
      </w:pPr>
      <w:r>
        <w:rPr>
          <w:cs/>
          <w:lang w:val="th-TH" w:bidi="th-TH"/>
        </w:rPr>
        <w:t xml:space="preserve">เรียน  </w:t>
      </w:r>
      <w:r>
        <w:rPr>
          <w:rFonts w:hint="cs"/>
          <w:cs/>
          <w:lang w:val="th-TH" w:bidi="th-TH"/>
        </w:rPr>
        <w:t>ผกก</w:t>
      </w:r>
      <w:r>
        <w:rPr>
          <w:rFonts w:hint="eastAsia" w:eastAsia="MS Mincho"/>
          <w:lang w:eastAsia="ja-JP"/>
        </w:rPr>
        <w:t>.</w:t>
      </w:r>
      <w:r>
        <w:rPr>
          <w:rFonts w:hint="cs" w:eastAsia="MS Mincho"/>
          <w:cs/>
          <w:lang w:val="th-TH" w:eastAsia="ja-JP" w:bidi="th-TH"/>
        </w:rPr>
        <w:t>สภ</w:t>
      </w:r>
      <w:r>
        <w:rPr>
          <w:rFonts w:hint="eastAsia" w:eastAsia="MS Mincho"/>
          <w:lang w:eastAsia="ja-JP"/>
        </w:rPr>
        <w:t>.</w:t>
      </w:r>
      <w:r>
        <w:rPr>
          <w:rFonts w:hint="cs" w:eastAsia="MS Mincho"/>
          <w:cs/>
          <w:lang w:val="th-TH" w:eastAsia="ja-JP" w:bidi="th-TH"/>
        </w:rPr>
        <w:t>เกาะช้าง</w:t>
      </w:r>
    </w:p>
    <w:p w14:paraId="75CE5F00">
      <w:pPr>
        <w:tabs>
          <w:tab w:val="left" w:pos="1134"/>
          <w:tab w:val="left" w:pos="5529"/>
        </w:tabs>
        <w:spacing w:after="0" w:line="240" w:lineRule="auto"/>
        <w:jc w:val="thaiDistribute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 xml:space="preserve">ตามที่สำนักงานคณะกรรมการป้องกันและปราบปรามการทุจริตแห่งชาติ 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(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>สำนักงาน ป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.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>ป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.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>ช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 xml:space="preserve">.)    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 xml:space="preserve">ได้ดำเนินโครงการประเมินคุณธรรมและความโปร่งใสในการดำเนินงานของหน่วยงานภาครัฐ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Integrity and Transparency Assessment: ITA)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>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โดยกำหนดให้หน่วยงานมีการรายงานผลการจัดซื้อจัดจ้างในปีงบประมาณที่ผ่านมา เพื่อนผลการวิเคราะห์ไปปรับปรุงในปีงบประมาณถัดไปให้เกิดประสิทธิผลสูงสุด นั้น</w:t>
      </w:r>
    </w:p>
    <w:p w14:paraId="091F7E8F">
      <w:pPr>
        <w:tabs>
          <w:tab w:val="left" w:pos="1134"/>
          <w:tab w:val="left" w:pos="5529"/>
        </w:tabs>
        <w:spacing w:after="120" w:line="240" w:lineRule="auto"/>
        <w:jc w:val="thaiDistribute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</w:rPr>
        <w:tab/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>ฝ่ายอำนวยการ ได้จัดทำข้อมูลรายงานผลการจัดซื้อจัดจ้าง ประจำปีงบประมาณ พ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.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>ศ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.256</w:t>
      </w:r>
      <w:r>
        <w:rPr>
          <w:rFonts w:ascii="TH SarabunIT๙" w:hAnsi="TH SarabunIT๙" w:eastAsia="Times New Roman" w:cs="TH SarabunIT๙"/>
          <w:sz w:val="32"/>
          <w:szCs w:val="32"/>
        </w:rPr>
        <w:t>8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 xml:space="preserve">และนำมาสรุปผลการจัดซื้อจัดจ้างในรอบปีงบประมาณที่ผ่านมา ตามโครงการประเมินคุณธรรมและ        ความโปร่งใสในการดำเนินงานของหน่วยงานภาครัฐ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Integrity and Transparency Assessment: ITA)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 xml:space="preserve">          </w:t>
      </w:r>
      <w:r>
        <w:rPr>
          <w:rFonts w:hint="cs" w:ascii="TH SarabunIT๙" w:hAnsi="TH SarabunIT๙" w:eastAsia="Times New Roman" w:cs="TH SarabunIT๙"/>
          <w:spacing w:val="-6"/>
          <w:sz w:val="32"/>
          <w:szCs w:val="32"/>
          <w:cs/>
          <w:lang w:val="th-TH" w:bidi="th-TH"/>
        </w:rPr>
        <w:t>ของสำนักงานคณะกรรมการป้องกันและปราบปรามการทุจริตแห่งชาติ เรียบร้อยแล้ว รายละเอียดตามเอกสารแนบ</w:t>
      </w:r>
    </w:p>
    <w:p w14:paraId="76312F59">
      <w:pPr>
        <w:tabs>
          <w:tab w:val="left" w:pos="1134"/>
          <w:tab w:val="left" w:pos="5529"/>
        </w:tabs>
        <w:spacing w:after="120" w:line="240" w:lineRule="auto"/>
        <w:jc w:val="thaiDistribute"/>
        <w:rPr>
          <w:rFonts w:ascii="TH SarabunIT๙" w:hAnsi="TH SarabunIT๙" w:eastAsia="Times New Roman" w:cs="TH SarabunIT๙"/>
          <w:szCs w:val="22"/>
          <w:cs/>
        </w:rPr>
      </w:pP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ascii="TH SarabunIT๙" w:hAnsi="TH SarabunIT๙" w:eastAsia="Times New Roman" w:cs="TH SarabunIT๙"/>
          <w:sz w:val="32"/>
          <w:szCs w:val="32"/>
          <w:cs/>
          <w:lang w:val="th-TH" w:bidi="th-TH"/>
        </w:rPr>
        <w:t>จึงเรียนมาเพื่อโปรดพิจารณา</w:t>
      </w:r>
    </w:p>
    <w:p w14:paraId="57F268EF">
      <w:pPr>
        <w:spacing w:after="0" w:line="240" w:lineRule="auto"/>
        <w:jc w:val="thaiDistribute"/>
        <w:rPr>
          <w:rFonts w:ascii="TH SarabunIT๙" w:hAnsi="TH SarabunIT๙" w:eastAsia="Times New Roman" w:cs="TH SarabunIT๙"/>
          <w:sz w:val="32"/>
          <w:szCs w:val="32"/>
        </w:rPr>
      </w:pPr>
    </w:p>
    <w:p w14:paraId="09B07F8E">
      <w:pPr>
        <w:pStyle w:val="5"/>
        <w:ind w:left="2880" w:firstLine="720"/>
        <w:rPr>
          <w:cs/>
        </w:rPr>
      </w:pPr>
      <w:r>
        <w:rPr>
          <w:rFonts w:hint="cs"/>
          <w:cs/>
        </w:rPr>
        <w:t xml:space="preserve">           </w:t>
      </w:r>
      <w:r>
        <w:rPr>
          <w:rFonts w:hint="cs"/>
          <w:cs/>
          <w:lang w:val="th-TH" w:bidi="th-TH"/>
        </w:rPr>
        <w:t>พ</w:t>
      </w:r>
      <w:r>
        <w:rPr>
          <w:rFonts w:hint="cs"/>
          <w:cs/>
        </w:rPr>
        <w:t>.</w:t>
      </w:r>
      <w:r>
        <w:rPr>
          <w:rFonts w:hint="cs"/>
          <w:cs/>
          <w:lang w:val="th-TH" w:bidi="th-TH"/>
        </w:rPr>
        <w:t>ต</w:t>
      </w:r>
      <w:r>
        <w:rPr>
          <w:rFonts w:hint="cs"/>
          <w:cs/>
        </w:rPr>
        <w:t>.</w:t>
      </w:r>
      <w:r>
        <w:rPr>
          <w:rFonts w:hint="cs"/>
          <w:cs/>
          <w:lang w:val="th-TH" w:bidi="th-TH"/>
        </w:rPr>
        <w:t>ท</w:t>
      </w:r>
      <w:r>
        <w:rPr>
          <w:rFonts w:hint="cs"/>
          <w:cs/>
        </w:rPr>
        <w:t xml:space="preserve">.   </w:t>
      </w:r>
      <w:r>
        <w:rPr>
          <w:rFonts w:ascii="Calibri" w:hAnsi="Calibri" w:eastAsia="Calibri" w:cs="Cordia New"/>
          <w:sz w:val="22"/>
          <w:szCs w:val="28"/>
        </w:rPr>
        <w:drawing>
          <wp:inline distT="0" distB="0" distL="0" distR="0">
            <wp:extent cx="742950" cy="652145"/>
            <wp:effectExtent l="0" t="0" r="0" b="0"/>
            <wp:docPr id="1" name="Picture 1" descr="G:\ลายเซ็น สว.น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:\ลายเซ็น สว.นุ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0" r="19000"/>
                    <a:stretch>
                      <a:fillRect/>
                    </a:stretch>
                  </pic:blipFill>
                  <pic:spPr>
                    <a:xfrm>
                      <a:off x="0" y="0"/>
                      <a:ext cx="746545" cy="65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A1F2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    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พิษณุนนท์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ศรีตรัยทัศน์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11982BCD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  <w:cs/>
          <w:lang w:eastAsia="ja-JP"/>
        </w:rPr>
      </w:pP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       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 xml:space="preserve">            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 w:bidi="th-TH"/>
        </w:rPr>
        <w:t>สว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.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>ธร</w:t>
      </w:r>
      <w:r>
        <w:rPr>
          <w:rFonts w:ascii="TH SarabunIT๙" w:hAnsi="TH SarabunIT๙" w:cs="TH SarabunIT๙"/>
          <w:sz w:val="32"/>
          <w:szCs w:val="32"/>
          <w:lang w:eastAsia="ja-JP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eastAsia="ja-JP" w:bidi="th-TH"/>
        </w:rPr>
        <w:t>สภ</w:t>
      </w:r>
      <w:r>
        <w:rPr>
          <w:rFonts w:ascii="TH SarabunIT๙" w:hAnsi="TH SarabunIT๙" w:cs="TH SarabunIT๙"/>
          <w:sz w:val="32"/>
          <w:szCs w:val="32"/>
          <w:lang w:eastAsia="ja-JP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eastAsia="ja-JP" w:bidi="th-TH"/>
        </w:rPr>
        <w:t>เกาะ</w:t>
      </w:r>
      <w:r>
        <w:rPr>
          <w:rFonts w:hint="cs" w:ascii="TH SarabunIT๙" w:hAnsi="TH SarabunIT๙" w:cs="TH SarabunIT๙"/>
          <w:sz w:val="32"/>
          <w:szCs w:val="32"/>
          <w:cs/>
          <w:lang w:val="th-TH" w:eastAsia="ja-JP" w:bidi="th-TH"/>
        </w:rPr>
        <w:t>ช้าง</w:t>
      </w:r>
    </w:p>
    <w:p w14:paraId="15D504F5">
      <w:pPr>
        <w:spacing w:after="0" w:line="240" w:lineRule="auto"/>
        <w:rPr>
          <w:rFonts w:ascii="TH SarabunIT๙" w:hAnsi="TH SarabunIT๙" w:eastAsia="Times New Roman" w:cs="TH SarabunIT๙"/>
          <w:sz w:val="32"/>
          <w:szCs w:val="32"/>
        </w:rPr>
      </w:pPr>
    </w:p>
    <w:p w14:paraId="282BE84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269240</wp:posOffset>
            </wp:positionV>
            <wp:extent cx="170180" cy="161290"/>
            <wp:effectExtent l="0" t="0" r="1270" b="0"/>
            <wp:wrapNone/>
            <wp:docPr id="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7B756A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31750</wp:posOffset>
                </wp:positionV>
                <wp:extent cx="170815" cy="149860"/>
                <wp:effectExtent l="0" t="0" r="635" b="2540"/>
                <wp:wrapNone/>
                <wp:docPr id="34618385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" cy="14986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55F800">
                            <w:pPr>
                              <w:pStyle w:val="11"/>
                              <w:tabs>
                                <w:tab w:val="clear" w:pos="4513"/>
                                <w:tab w:val="clear" w:pos="9026"/>
                              </w:tabs>
                              <w:spacing w:after="200"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14.35pt;margin-top:2.5pt;height:11.8pt;width:13.45pt;z-index:-251657216;mso-width-relative:page;mso-height-relative:page;" fillcolor="#FFFFFF [3201]" filled="t" stroked="t" coordsize="21600,21600" o:gfxdata="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HHOZ20wAAAAYBAAAPAAAAAAAAAAEAIAAAACIAAABkcnMvZG93bnJldi54bWxQSwEC&#10;FAAUAAAACACHTuJA8Ot7JGsCAAD4BAAADgAAAAAAAAABACAAAAAiAQAAZHJzL2Uyb0RvYy54bWxQ&#10;SwUGAAAAAAYABgBZAQAA/wUAAAAA&#10;">
                <v:fill on="t" focussize="0,0"/>
                <v:stroke weight="0.25pt" color="#000000 [3200]" joinstyle="round"/>
                <v:imagedata o:title=""/>
                <o:lock v:ext="edit" aspectratio="f"/>
                <v:textbox>
                  <w:txbxContent>
                    <w:p w14:paraId="0355F800">
                      <w:pPr>
                        <w:pStyle w:val="11"/>
                        <w:tabs>
                          <w:tab w:val="clear" w:pos="4513"/>
                          <w:tab w:val="clear" w:pos="9026"/>
                        </w:tabs>
                        <w:spacing w:after="200"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ทราบ</w:t>
      </w:r>
    </w:p>
    <w:p w14:paraId="41A26C80">
      <w:pPr>
        <w:pStyle w:val="21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ดำเนินการเผยแพร่ข้อมูล การใช้จ่ายงบประมาณ รอบ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6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เดือนแรก</w:t>
      </w:r>
    </w:p>
    <w:p w14:paraId="3846B691">
      <w:pPr>
        <w:pStyle w:val="21"/>
        <w:spacing w:after="0"/>
        <w:ind w:left="644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ของปีงบประมาณ พ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hint="cs" w:ascii="TH SarabunIT๙" w:hAnsi="TH SarabunIT๙" w:cs="TH SarabunIT๙"/>
          <w:sz w:val="32"/>
          <w:szCs w:val="32"/>
          <w:cs/>
        </w:rPr>
        <w:t>.2569 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.68 -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มี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.69)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เพื่อให้ทราบโดยทั่วกัน</w:t>
      </w:r>
    </w:p>
    <w:p w14:paraId="0BD6A375">
      <w:pPr>
        <w:pStyle w:val="21"/>
        <w:spacing w:after="0"/>
        <w:ind w:left="644"/>
        <w:rPr>
          <w:rFonts w:ascii="TH SarabunIT๙" w:hAnsi="TH SarabunIT๙" w:cs="TH SarabunIT๙"/>
          <w:sz w:val="32"/>
          <w:szCs w:val="32"/>
        </w:rPr>
      </w:pPr>
    </w:p>
    <w:p w14:paraId="44497D9F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    </w:t>
      </w:r>
      <w:r>
        <w:rPr>
          <w:rFonts w:ascii="Calibri" w:hAnsi="Calibri" w:eastAsia="Calibri" w:cs="Cordia New"/>
        </w:rPr>
        <w:drawing>
          <wp:inline distT="0" distB="0" distL="0" distR="0">
            <wp:extent cx="821690" cy="558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rcRect l="17647" t="13971" r="19853" b="33088"/>
                    <a:stretch>
                      <a:fillRect/>
                    </a:stretch>
                  </pic:blipFill>
                  <pic:spPr>
                    <a:xfrm>
                      <a:off x="0" y="0"/>
                      <a:ext cx="822785" cy="55939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BF696">
      <w:pPr>
        <w:spacing w:after="0"/>
        <w:ind w:left="5040"/>
        <w:rPr>
          <w:rFonts w:hint="cs"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กฤษดา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มินทร์เสน</w:t>
      </w:r>
      <w:r>
        <w:rPr>
          <w:rFonts w:hint="cs" w:ascii="TH SarabunIT๙" w:hAnsi="TH SarabunIT๙" w:cs="TH SarabunIT๙"/>
          <w:sz w:val="32"/>
          <w:szCs w:val="32"/>
          <w:cs/>
        </w:rPr>
        <w:t>)</w:t>
      </w:r>
    </w:p>
    <w:p w14:paraId="2711AFEC">
      <w:pPr>
        <w:spacing w:after="0"/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  <w:lang w:eastAsia="ja-JP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eastAsia="ja-JP" w:bidi="th-TH"/>
        </w:rPr>
        <w:t>สภ</w:t>
      </w:r>
      <w:r>
        <w:rPr>
          <w:rFonts w:ascii="TH SarabunIT๙" w:hAnsi="TH SarabunIT๙" w:cs="TH SarabunIT๙"/>
          <w:sz w:val="32"/>
          <w:szCs w:val="32"/>
          <w:lang w:eastAsia="ja-JP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eastAsia="ja-JP" w:bidi="th-TH"/>
        </w:rPr>
        <w:t>เกาะ</w:t>
      </w:r>
      <w:r>
        <w:rPr>
          <w:rFonts w:hint="cs" w:ascii="TH SarabunIT๙" w:hAnsi="TH SarabunIT๙" w:cs="TH SarabunIT๙"/>
          <w:sz w:val="32"/>
          <w:szCs w:val="32"/>
          <w:cs/>
          <w:lang w:val="th-TH" w:eastAsia="ja-JP" w:bidi="th-TH"/>
        </w:rPr>
        <w:t>ช้าง</w:t>
      </w:r>
    </w:p>
    <w:p w14:paraId="6AA60F4B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hint="cs" w:ascii="TH SarabunIT๙" w:hAnsi="TH SarabunIT๙" w:cs="TH SarabunIT๙"/>
          <w:sz w:val="32"/>
          <w:szCs w:val="32"/>
          <w:cs/>
          <w:lang w:eastAsia="ja-JP"/>
        </w:rPr>
        <w:t xml:space="preserve">                                                                                 </w:t>
      </w:r>
      <w:r>
        <w:rPr>
          <w:rFonts w:hint="eastAsia" w:ascii="TH SarabunIT๙" w:hAnsi="TH SarabunIT๙" w:cs="TH SarabunIT๙"/>
          <w:sz w:val="32"/>
          <w:szCs w:val="32"/>
          <w:lang w:eastAsia="ja-JP"/>
        </w:rPr>
        <w:t>1</w:t>
      </w:r>
      <w:r>
        <w:rPr>
          <w:rFonts w:ascii="TH SarabunIT๙" w:hAnsi="TH SarabunIT๙" w:cs="TH SarabunIT๙"/>
          <w:sz w:val="32"/>
          <w:szCs w:val="32"/>
          <w:lang w:eastAsia="ja-JP"/>
        </w:rPr>
        <w:t>8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มี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hint="cs" w:ascii="TH SarabunIT๙" w:hAnsi="TH SarabunIT๙" w:cs="TH SarabunIT๙"/>
          <w:sz w:val="32"/>
          <w:szCs w:val="32"/>
          <w:cs/>
        </w:rPr>
        <w:t>.69</w:t>
      </w:r>
    </w:p>
    <w:p w14:paraId="71A3FC13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7D0C3D59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3B0A5392">
      <w:pPr>
        <w:tabs>
          <w:tab w:val="left" w:pos="6804"/>
        </w:tabs>
        <w:spacing w:before="120" w:after="0" w:line="240" w:lineRule="auto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</w:rPr>
        <w:tab/>
      </w:r>
    </w:p>
    <w:p w14:paraId="1634ECD2">
      <w:pPr>
        <w:tabs>
          <w:tab w:val="left" w:pos="6804"/>
        </w:tabs>
        <w:spacing w:after="0" w:line="240" w:lineRule="auto"/>
        <w:jc w:val="center"/>
        <w:rPr>
          <w:rFonts w:ascii="TH SarabunIT๙" w:hAnsi="TH SarabunIT๙" w:eastAsia="Times New Roman" w:cs="TH SarabunIT๙"/>
          <w:sz w:val="32"/>
          <w:szCs w:val="32"/>
          <w:cs/>
        </w:rPr>
      </w:pPr>
      <w:r>
        <w:rPr>
          <w:rFonts w:ascii="TH SarabunIT๙" w:hAnsi="TH SarabunIT๙" w:eastAsia="Times New Roman" w:cs="TH SarabunIT๙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2480945</wp:posOffset>
            </wp:positionH>
            <wp:positionV relativeFrom="paragraph">
              <wp:posOffset>-179705</wp:posOffset>
            </wp:positionV>
            <wp:extent cx="893445" cy="989330"/>
            <wp:effectExtent l="0" t="0" r="1905" b="1270"/>
            <wp:wrapSquare wrapText="bothSides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>
                    <a:xfrm>
                      <a:off x="0" y="0"/>
                      <a:ext cx="89344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eastAsia="Times New Roman" w:cs="TH SarabunIT๙"/>
          <w:sz w:val="32"/>
          <w:szCs w:val="32"/>
        </w:rPr>
        <w:t xml:space="preserve"> </w:t>
      </w:r>
    </w:p>
    <w:p w14:paraId="076DF388">
      <w:pPr>
        <w:tabs>
          <w:tab w:val="left" w:pos="6804"/>
        </w:tabs>
        <w:spacing w:after="0" w:line="240" w:lineRule="auto"/>
        <w:jc w:val="center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</w:rPr>
        <w:t xml:space="preserve"> </w:t>
      </w:r>
    </w:p>
    <w:p w14:paraId="20246793">
      <w:pPr>
        <w:spacing w:after="0" w:line="240" w:lineRule="auto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</w:rPr>
        <w:t xml:space="preserve"> </w:t>
      </w:r>
    </w:p>
    <w:p w14:paraId="2FA62A9A">
      <w:pPr>
        <w:spacing w:after="0" w:line="240" w:lineRule="auto"/>
        <w:rPr>
          <w:rFonts w:ascii="TH SarabunIT๙" w:hAnsi="TH SarabunIT๙" w:eastAsia="Times New Roman" w:cs="TH SarabunIT๙"/>
          <w:b/>
          <w:bCs/>
          <w:sz w:val="32"/>
          <w:szCs w:val="32"/>
        </w:rPr>
      </w:pPr>
      <w:r>
        <w:rPr>
          <w:rFonts w:ascii="TH SarabunIT๙" w:hAnsi="TH SarabunIT๙" w:eastAsia="Times New Roman" w:cs="TH SarabunIT๙"/>
          <w:b/>
          <w:bCs/>
          <w:sz w:val="32"/>
          <w:szCs w:val="32"/>
        </w:rPr>
        <w:t xml:space="preserve"> </w:t>
      </w:r>
    </w:p>
    <w:p w14:paraId="43462E90">
      <w:pPr>
        <w:spacing w:after="0" w:line="240" w:lineRule="auto"/>
        <w:jc w:val="center"/>
        <w:rPr>
          <w:rFonts w:ascii="TH SarabunIT๙" w:hAnsi="TH SarabunIT๙" w:eastAsia="Times New Roman" w:cs="TH SarabunIT๙"/>
          <w:sz w:val="32"/>
          <w:szCs w:val="32"/>
        </w:rPr>
      </w:pPr>
    </w:p>
    <w:p w14:paraId="14BD1244">
      <w:pPr>
        <w:spacing w:after="0" w:line="240" w:lineRule="auto"/>
        <w:jc w:val="center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  <w:cs/>
          <w:lang w:val="th-TH" w:bidi="th-TH"/>
        </w:rPr>
        <w:t>ประกาศ</w:t>
      </w:r>
      <w:r>
        <w:rPr>
          <w:rFonts w:ascii="TH SarabunIT๙" w:hAnsi="TH SarabunIT๙" w:eastAsia="Times New Roman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 w:bidi="th-TH"/>
        </w:rPr>
        <w:t>สถานีตำรวจภูธร</w:t>
      </w:r>
      <w:r>
        <w:rPr>
          <w:rFonts w:ascii="TH SarabunIT๙" w:hAnsi="TH SarabunIT๙" w:cs="TH SarabunIT๙"/>
          <w:sz w:val="32"/>
          <w:szCs w:val="32"/>
          <w:cs/>
          <w:lang w:val="th-TH" w:eastAsia="ja-JP" w:bidi="th-TH"/>
        </w:rPr>
        <w:t>เกาะ</w:t>
      </w:r>
      <w:r>
        <w:rPr>
          <w:rFonts w:hint="cs" w:ascii="TH SarabunIT๙" w:hAnsi="TH SarabunIT๙" w:cs="TH SarabunIT๙"/>
          <w:sz w:val="32"/>
          <w:szCs w:val="32"/>
          <w:cs/>
          <w:lang w:val="th-TH" w:eastAsia="ja-JP" w:bidi="th-TH"/>
        </w:rPr>
        <w:t>ช้าง</w:t>
      </w:r>
      <w:r>
        <w:rPr>
          <w:rFonts w:ascii="TH SarabunIT๙" w:hAnsi="TH SarabunIT๙" w:eastAsia="Times New Roman" w:cs="TH SarabunIT๙"/>
          <w:sz w:val="32"/>
          <w:szCs w:val="32"/>
        </w:rPr>
        <w:t xml:space="preserve"> </w:t>
      </w:r>
    </w:p>
    <w:p w14:paraId="200906D0">
      <w:pPr>
        <w:spacing w:after="0" w:line="240" w:lineRule="auto"/>
        <w:jc w:val="center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hint="cs" w:ascii="TH SarabunIT๙" w:hAnsi="TH SarabunIT๙" w:eastAsia="Times New Roman" w:cs="TH SarabunIT๙"/>
          <w:b/>
          <w:bCs/>
          <w:sz w:val="32"/>
          <w:szCs w:val="32"/>
          <w:cs/>
          <w:lang w:val="th-TH" w:bidi="th-TH"/>
        </w:rPr>
        <w:t>เรื่อง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 xml:space="preserve">รายงานผลการใช้จ่ายงบประมาณ รอบ 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 xml:space="preserve">6 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>เดือนแรก</w:t>
      </w:r>
    </w:p>
    <w:p w14:paraId="347276A6">
      <w:pPr>
        <w:spacing w:after="0" w:line="240" w:lineRule="auto"/>
        <w:jc w:val="center"/>
        <w:rPr>
          <w:rFonts w:ascii="TH SarabunIT๙" w:hAnsi="TH SarabunIT๙" w:eastAsia="Times New Roman" w:cs="TH SarabunIT๙"/>
          <w:sz w:val="32"/>
          <w:szCs w:val="32"/>
          <w:cs/>
        </w:rPr>
      </w:pP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>ของปีงบประมาณ พ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.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>ศ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.2569</w:t>
      </w:r>
      <w:r>
        <w:rPr>
          <w:rFonts w:ascii="TH SarabunIT๙" w:hAnsi="TH SarabunIT๙" w:eastAsia="Times New Roman" w:cs="TH SarabunIT๙"/>
          <w:sz w:val="32"/>
          <w:szCs w:val="32"/>
        </w:rPr>
        <w:t xml:space="preserve"> 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(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 xml:space="preserve">ตุลาคม 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 xml:space="preserve">2568 - 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 xml:space="preserve">มีนาคม 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2569)</w:t>
      </w:r>
    </w:p>
    <w:p w14:paraId="263E7DC5">
      <w:pPr>
        <w:spacing w:after="0" w:line="240" w:lineRule="auto"/>
        <w:jc w:val="center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</w:rPr>
        <w:t xml:space="preserve">…………………………………………….. </w:t>
      </w:r>
    </w:p>
    <w:p w14:paraId="466BC2A3">
      <w:pPr>
        <w:spacing w:after="0" w:line="240" w:lineRule="auto"/>
        <w:jc w:val="center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</w:rPr>
        <w:t xml:space="preserve"> </w:t>
      </w:r>
    </w:p>
    <w:p w14:paraId="2F16B96A">
      <w:pPr>
        <w:pStyle w:val="9"/>
      </w:pPr>
      <w:r>
        <w:rPr>
          <w:rFonts w:hint="cs"/>
          <w:cs/>
          <w:lang w:val="th-TH" w:bidi="th-TH"/>
        </w:rPr>
        <w:t xml:space="preserve">ด้วย </w:t>
      </w:r>
      <w:r>
        <w:rPr>
          <w:cs/>
          <w:lang w:val="th-TH" w:bidi="th-TH"/>
        </w:rPr>
        <w:t>สถานีตำรวจภูธร</w:t>
      </w:r>
      <w:r>
        <w:rPr>
          <w:rFonts w:eastAsia="MS Mincho"/>
          <w:cs/>
          <w:lang w:val="th-TH" w:eastAsia="ja-JP" w:bidi="th-TH"/>
        </w:rPr>
        <w:t>เกาะ</w:t>
      </w:r>
      <w:r>
        <w:rPr>
          <w:rFonts w:hint="cs" w:eastAsia="MS Mincho"/>
          <w:cs/>
          <w:lang w:val="th-TH" w:eastAsia="ja-JP" w:bidi="th-TH"/>
        </w:rPr>
        <w:t>ช้าง</w:t>
      </w:r>
      <w:r>
        <w:t xml:space="preserve"> </w:t>
      </w:r>
      <w:r>
        <w:rPr>
          <w:rFonts w:hint="cs"/>
          <w:cs/>
          <w:lang w:val="th-TH" w:bidi="th-TH"/>
        </w:rPr>
        <w:t xml:space="preserve">ได้จัดทำ </w:t>
      </w:r>
      <w:r>
        <w:rPr>
          <w:rFonts w:hint="cs"/>
          <w:spacing w:val="-4"/>
          <w:cs/>
          <w:lang w:val="th-TH" w:bidi="th-TH"/>
        </w:rPr>
        <w:t xml:space="preserve">รายงานผลการการใช้จ่ายงบประมาณ รอบ </w:t>
      </w:r>
      <w:r>
        <w:rPr>
          <w:rFonts w:hint="cs"/>
          <w:spacing w:val="-4"/>
          <w:cs/>
        </w:rPr>
        <w:t xml:space="preserve">6 </w:t>
      </w:r>
      <w:r>
        <w:rPr>
          <w:rFonts w:hint="cs"/>
          <w:spacing w:val="-4"/>
          <w:cs/>
          <w:lang w:val="th-TH" w:bidi="th-TH"/>
        </w:rPr>
        <w:t>เดือนแรก ของปีงบประมาณ พ</w:t>
      </w:r>
      <w:r>
        <w:rPr>
          <w:rFonts w:hint="cs"/>
          <w:spacing w:val="-4"/>
          <w:cs/>
        </w:rPr>
        <w:t>.</w:t>
      </w:r>
      <w:r>
        <w:rPr>
          <w:rFonts w:hint="cs"/>
          <w:spacing w:val="-4"/>
          <w:cs/>
          <w:lang w:val="th-TH" w:bidi="th-TH"/>
        </w:rPr>
        <w:t>ศ</w:t>
      </w:r>
      <w:r>
        <w:rPr>
          <w:rFonts w:hint="cs"/>
          <w:spacing w:val="-4"/>
          <w:cs/>
        </w:rPr>
        <w:t>.2568 (</w:t>
      </w:r>
      <w:r>
        <w:rPr>
          <w:rFonts w:hint="cs"/>
          <w:spacing w:val="-4"/>
          <w:cs/>
          <w:lang w:val="th-TH" w:bidi="th-TH"/>
        </w:rPr>
        <w:t xml:space="preserve">ตุลาคม </w:t>
      </w:r>
      <w:r>
        <w:rPr>
          <w:rFonts w:hint="cs"/>
          <w:spacing w:val="-4"/>
          <w:cs/>
        </w:rPr>
        <w:t xml:space="preserve">2568 - </w:t>
      </w:r>
      <w:r>
        <w:rPr>
          <w:rFonts w:hint="cs"/>
          <w:spacing w:val="-4"/>
          <w:cs/>
          <w:lang w:val="th-TH" w:bidi="th-TH"/>
        </w:rPr>
        <w:t>มีนาคม</w:t>
      </w:r>
      <w:r>
        <w:rPr>
          <w:rFonts w:hint="cs"/>
          <w:cs/>
        </w:rPr>
        <w:t xml:space="preserve"> 2569) </w:t>
      </w:r>
      <w:r>
        <w:rPr>
          <w:rFonts w:hint="cs"/>
          <w:cs/>
          <w:lang w:val="th-TH" w:bidi="th-TH"/>
        </w:rPr>
        <w:t>เพื่อให้สอดคล้องและเป็นไปตามแผนการใช้จ่ายงบประมาณ</w:t>
      </w:r>
      <w:r>
        <w:rPr>
          <w:cs/>
          <w:lang w:val="th-TH" w:bidi="th-TH"/>
        </w:rPr>
        <w:t>สถานีตำรวจภูธร</w:t>
      </w:r>
      <w:r>
        <w:rPr>
          <w:rFonts w:eastAsia="MS Mincho"/>
          <w:cs/>
          <w:lang w:val="th-TH" w:eastAsia="ja-JP" w:bidi="th-TH"/>
        </w:rPr>
        <w:t>เกาะ</w:t>
      </w:r>
      <w:r>
        <w:rPr>
          <w:rFonts w:hint="cs" w:eastAsia="MS Mincho"/>
          <w:cs/>
          <w:lang w:val="th-TH" w:eastAsia="ja-JP" w:bidi="th-TH"/>
        </w:rPr>
        <w:t>ช้าง</w:t>
      </w:r>
      <w:r>
        <w:t xml:space="preserve"> </w:t>
      </w:r>
      <w:r>
        <w:rPr>
          <w:rFonts w:hint="cs"/>
          <w:cs/>
          <w:lang w:val="th-TH" w:bidi="th-TH"/>
        </w:rPr>
        <w:t>ประจำปีงบประมาณ พ</w:t>
      </w:r>
      <w:r>
        <w:rPr>
          <w:rFonts w:hint="cs"/>
          <w:cs/>
        </w:rPr>
        <w:t>.</w:t>
      </w:r>
      <w:r>
        <w:rPr>
          <w:rFonts w:hint="cs"/>
          <w:cs/>
          <w:lang w:val="th-TH" w:bidi="th-TH"/>
        </w:rPr>
        <w:t>ศ</w:t>
      </w:r>
      <w:r>
        <w:rPr>
          <w:rFonts w:hint="cs"/>
          <w:cs/>
        </w:rPr>
        <w:t xml:space="preserve">.2569 </w:t>
      </w:r>
      <w:r>
        <w:rPr>
          <w:rFonts w:hint="cs"/>
          <w:cs/>
          <w:lang w:val="th-TH" w:bidi="th-TH"/>
        </w:rPr>
        <w:t>รายละเอียดตามเอกสารแนบท้ายประกาศ</w:t>
      </w:r>
      <w:r>
        <w:t xml:space="preserve"> </w:t>
      </w:r>
    </w:p>
    <w:p w14:paraId="5225826F">
      <w:pPr>
        <w:spacing w:after="0" w:line="240" w:lineRule="auto"/>
        <w:ind w:left="1440" w:firstLine="1440"/>
        <w:jc w:val="thaiDistribute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 xml:space="preserve">ประกาศ ณ วันที่  </w:t>
      </w:r>
      <w:r>
        <w:rPr>
          <w:rFonts w:hint="eastAsia" w:ascii="TH SarabunIT๙" w:hAnsi="TH SarabunIT๙" w:cs="TH SarabunIT๙"/>
          <w:sz w:val="32"/>
          <w:szCs w:val="32"/>
          <w:lang w:eastAsia="ja-JP"/>
        </w:rPr>
        <w:t>1</w:t>
      </w:r>
      <w:r>
        <w:rPr>
          <w:rFonts w:ascii="TH SarabunIT๙" w:hAnsi="TH SarabunIT๙" w:cs="TH SarabunIT๙"/>
          <w:sz w:val="32"/>
          <w:szCs w:val="32"/>
          <w:lang w:eastAsia="ja-JP"/>
        </w:rPr>
        <w:t>8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 xml:space="preserve">  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>มีนาคม  พ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.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>ศ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.2569</w:t>
      </w:r>
    </w:p>
    <w:p w14:paraId="7E93FC30">
      <w:pPr>
        <w:spacing w:after="0" w:line="240" w:lineRule="auto"/>
        <w:ind w:left="1440" w:firstLine="1440"/>
        <w:jc w:val="thaiDistribute"/>
        <w:rPr>
          <w:rFonts w:ascii="TH SarabunIT๙" w:hAnsi="TH SarabunIT๙" w:eastAsia="Times New Roman" w:cs="TH SarabunIT๙"/>
          <w:sz w:val="32"/>
          <w:szCs w:val="32"/>
        </w:rPr>
      </w:pPr>
    </w:p>
    <w:p w14:paraId="197A012E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   </w:t>
      </w:r>
      <w:r>
        <w:rPr>
          <w:rFonts w:ascii="Calibri" w:hAnsi="Calibri" w:eastAsia="Calibri" w:cs="Cordia New"/>
        </w:rPr>
        <w:drawing>
          <wp:inline distT="0" distB="0" distL="0" distR="0">
            <wp:extent cx="839470" cy="54927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rcRect l="17647" t="13971" r="19853" b="33088"/>
                    <a:stretch>
                      <a:fillRect/>
                    </a:stretch>
                  </pic:blipFill>
                  <pic:spPr>
                    <a:xfrm>
                      <a:off x="0" y="0"/>
                      <a:ext cx="840687" cy="54985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BF0B0">
      <w:pPr>
        <w:spacing w:after="0"/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กฤษดา มินทร์เสน</w:t>
      </w:r>
      <w:r>
        <w:rPr>
          <w:rFonts w:hint="cs" w:ascii="TH SarabunIT๙" w:hAnsi="TH SarabunIT๙" w:cs="TH SarabunIT๙"/>
          <w:sz w:val="32"/>
          <w:szCs w:val="32"/>
          <w:cs/>
        </w:rPr>
        <w:t>)</w:t>
      </w:r>
    </w:p>
    <w:p w14:paraId="2B9D8BDF">
      <w:pPr>
        <w:spacing w:after="0"/>
        <w:rPr>
          <w:rFonts w:ascii="TH SarabunIT๙" w:hAnsi="TH SarabunIT๙" w:cs="TH SarabunIT๙"/>
          <w:sz w:val="32"/>
          <w:szCs w:val="32"/>
          <w:lang w:eastAsia="ja-JP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  <w:lang w:eastAsia="ja-JP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eastAsia="ja-JP" w:bidi="th-TH"/>
        </w:rPr>
        <w:t>สภ</w:t>
      </w:r>
      <w:r>
        <w:rPr>
          <w:rFonts w:ascii="TH SarabunIT๙" w:hAnsi="TH SarabunIT๙" w:cs="TH SarabunIT๙"/>
          <w:sz w:val="32"/>
          <w:szCs w:val="32"/>
          <w:lang w:eastAsia="ja-JP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eastAsia="ja-JP" w:bidi="th-TH"/>
        </w:rPr>
        <w:t>เกาะ</w:t>
      </w:r>
      <w:r>
        <w:rPr>
          <w:rFonts w:hint="cs" w:ascii="TH SarabunIT๙" w:hAnsi="TH SarabunIT๙" w:cs="TH SarabunIT๙"/>
          <w:sz w:val="32"/>
          <w:szCs w:val="32"/>
          <w:cs/>
          <w:lang w:val="th-TH" w:eastAsia="ja-JP" w:bidi="th-TH"/>
        </w:rPr>
        <w:t>ช้าง</w:t>
      </w:r>
    </w:p>
    <w:p w14:paraId="560BAE45">
      <w:pPr>
        <w:spacing w:after="0"/>
        <w:rPr>
          <w:rFonts w:hint="cs" w:ascii="TH SarabunIT๙" w:hAnsi="TH SarabunIT๙" w:cs="TH SarabunIT๙"/>
          <w:sz w:val="32"/>
          <w:szCs w:val="32"/>
          <w:cs/>
          <w:lang w:val="en-US" w:bidi="th-TH"/>
        </w:rPr>
      </w:pPr>
      <w:r>
        <w:rPr>
          <w:rFonts w:hint="cs" w:ascii="TH SarabunIT๙" w:hAnsi="TH SarabunIT๙" w:cs="TH SarabunIT๙"/>
          <w:sz w:val="32"/>
          <w:szCs w:val="32"/>
          <w:cs/>
          <w:lang w:eastAsia="ja-JP"/>
        </w:rPr>
        <w:t xml:space="preserve">                                                                                 </w:t>
      </w:r>
      <w:r>
        <w:rPr>
          <w:rFonts w:hint="eastAsia" w:ascii="TH SarabunIT๙" w:hAnsi="TH SarabunIT๙" w:cs="TH SarabunIT๙"/>
          <w:sz w:val="32"/>
          <w:szCs w:val="32"/>
          <w:lang w:eastAsia="ja-JP"/>
        </w:rPr>
        <w:t>1</w:t>
      </w:r>
      <w:r>
        <w:rPr>
          <w:rFonts w:ascii="TH SarabunIT๙" w:hAnsi="TH SarabunIT๙" w:cs="TH SarabunIT๙"/>
          <w:sz w:val="32"/>
          <w:szCs w:val="32"/>
          <w:lang w:eastAsia="ja-JP"/>
        </w:rPr>
        <w:t>8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มี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hint="cs" w:ascii="TH SarabunIT๙" w:hAnsi="TH SarabunIT๙" w:cs="TH SarabunIT๙"/>
          <w:sz w:val="32"/>
          <w:szCs w:val="32"/>
          <w:cs/>
        </w:rPr>
        <w:t>.6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bookmarkStart w:id="0" w:name="_GoBack"/>
      <w:bookmarkEnd w:id="0"/>
    </w:p>
    <w:p w14:paraId="69A66DCA">
      <w:pPr>
        <w:spacing w:after="0" w:line="240" w:lineRule="auto"/>
        <w:jc w:val="thaiDistribute"/>
        <w:rPr>
          <w:rFonts w:ascii="TH SarabunIT๙" w:hAnsi="TH SarabunIT๙" w:eastAsia="Times New Roman" w:cs="TH SarabunIT๙"/>
          <w:sz w:val="32"/>
          <w:szCs w:val="32"/>
        </w:rPr>
      </w:pPr>
    </w:p>
    <w:p w14:paraId="30CECD34">
      <w:pPr>
        <w:spacing w:after="0" w:line="240" w:lineRule="auto"/>
        <w:jc w:val="thaiDistribute"/>
        <w:rPr>
          <w:rFonts w:ascii="TH SarabunIT๙" w:hAnsi="TH SarabunIT๙" w:eastAsia="Times New Roman" w:cs="TH SarabunIT๙"/>
          <w:sz w:val="32"/>
          <w:szCs w:val="32"/>
        </w:rPr>
      </w:pPr>
    </w:p>
    <w:p w14:paraId="08A3102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72B01803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689615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60C3338D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3B9D8B94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26008110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7C64038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23E90FAB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3F0AC5B3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1B4F2ECF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47C37951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3111E228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21DF93E2">
      <w:pPr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  <w:sectPr>
          <w:pgSz w:w="11906" w:h="16838"/>
          <w:pgMar w:top="851" w:right="1134" w:bottom="567" w:left="1701" w:header="709" w:footer="709" w:gutter="0"/>
          <w:cols w:space="708" w:num="1"/>
          <w:docGrid w:linePitch="360" w:charSpace="0"/>
        </w:sectPr>
      </w:pPr>
    </w:p>
    <w:tbl>
      <w:tblPr>
        <w:tblStyle w:val="7"/>
        <w:tblpPr w:leftFromText="180" w:rightFromText="180" w:vertAnchor="text" w:horzAnchor="page" w:tblpX="1331" w:tblpY="-4046"/>
        <w:tblW w:w="1743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6"/>
      </w:tblGrid>
      <w:tr w14:paraId="108D9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7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34FEB">
            <w:pPr>
              <w:spacing w:after="0" w:line="240" w:lineRule="auto"/>
              <w:jc w:val="center"/>
              <w:rPr>
                <w:rFonts w:ascii="TH SarabunIT๙" w:hAnsi="TH SarabunIT๙" w:eastAsia="Times New Roman" w:cs="TH SarabunIT๙"/>
                <w:b/>
                <w:bCs/>
                <w:color w:val="000000"/>
                <w:sz w:val="40"/>
                <w:szCs w:val="40"/>
              </w:rPr>
            </w:pPr>
          </w:p>
        </w:tc>
      </w:tr>
    </w:tbl>
    <w:p w14:paraId="4A011B00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sectPr>
      <w:pgSz w:w="19845" w:h="25515"/>
      <w:pgMar w:top="567" w:right="4048" w:bottom="9917" w:left="404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MS Mincho">
    <w:altName w:val="MS Gothic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AngsanaUPC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1C269D"/>
    <w:multiLevelType w:val="multilevel"/>
    <w:tmpl w:val="691C269D"/>
    <w:lvl w:ilvl="0" w:tentative="0">
      <w:start w:val="0"/>
      <w:numFmt w:val="bullet"/>
      <w:lvlText w:val="-"/>
      <w:lvlJc w:val="left"/>
      <w:pPr>
        <w:ind w:left="644" w:hanging="360"/>
      </w:pPr>
      <w:rPr>
        <w:rFonts w:hint="default" w:ascii="TH SarabunIT๙" w:hAnsi="TH SarabunIT๙" w:cs="TH SarabunIT๙" w:eastAsiaTheme="minorHAnsi"/>
      </w:rPr>
    </w:lvl>
    <w:lvl w:ilvl="1" w:tentative="0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BC1"/>
    <w:rsid w:val="00020F58"/>
    <w:rsid w:val="00027145"/>
    <w:rsid w:val="000454D5"/>
    <w:rsid w:val="00052A24"/>
    <w:rsid w:val="0006134B"/>
    <w:rsid w:val="00074AE3"/>
    <w:rsid w:val="00083376"/>
    <w:rsid w:val="000B4C18"/>
    <w:rsid w:val="00110987"/>
    <w:rsid w:val="00121781"/>
    <w:rsid w:val="0012515F"/>
    <w:rsid w:val="00126C6A"/>
    <w:rsid w:val="00136310"/>
    <w:rsid w:val="001517CE"/>
    <w:rsid w:val="0016770C"/>
    <w:rsid w:val="00190711"/>
    <w:rsid w:val="0020523D"/>
    <w:rsid w:val="00234345"/>
    <w:rsid w:val="00237F46"/>
    <w:rsid w:val="0024347E"/>
    <w:rsid w:val="00252101"/>
    <w:rsid w:val="00260FE1"/>
    <w:rsid w:val="00272489"/>
    <w:rsid w:val="0028164F"/>
    <w:rsid w:val="002A1F30"/>
    <w:rsid w:val="002B0F90"/>
    <w:rsid w:val="002C04E4"/>
    <w:rsid w:val="002E450E"/>
    <w:rsid w:val="00316BFE"/>
    <w:rsid w:val="00321E79"/>
    <w:rsid w:val="0036301A"/>
    <w:rsid w:val="0039285A"/>
    <w:rsid w:val="00395FD7"/>
    <w:rsid w:val="003A157A"/>
    <w:rsid w:val="003B7D05"/>
    <w:rsid w:val="003D07DB"/>
    <w:rsid w:val="0043637C"/>
    <w:rsid w:val="00437C2E"/>
    <w:rsid w:val="00455A7A"/>
    <w:rsid w:val="00462086"/>
    <w:rsid w:val="004905B4"/>
    <w:rsid w:val="0049212F"/>
    <w:rsid w:val="004F0B68"/>
    <w:rsid w:val="004F2E27"/>
    <w:rsid w:val="00505FB6"/>
    <w:rsid w:val="00525C03"/>
    <w:rsid w:val="00531F84"/>
    <w:rsid w:val="005446ED"/>
    <w:rsid w:val="005551FA"/>
    <w:rsid w:val="005826BD"/>
    <w:rsid w:val="005A3554"/>
    <w:rsid w:val="005A58D1"/>
    <w:rsid w:val="005A7999"/>
    <w:rsid w:val="005D15D7"/>
    <w:rsid w:val="005D7DB8"/>
    <w:rsid w:val="0062707F"/>
    <w:rsid w:val="00654882"/>
    <w:rsid w:val="00666D24"/>
    <w:rsid w:val="006877B4"/>
    <w:rsid w:val="0069057B"/>
    <w:rsid w:val="00691D64"/>
    <w:rsid w:val="00693CDC"/>
    <w:rsid w:val="006B05D1"/>
    <w:rsid w:val="006B62D2"/>
    <w:rsid w:val="006C3BC1"/>
    <w:rsid w:val="006D5603"/>
    <w:rsid w:val="006E43E1"/>
    <w:rsid w:val="00702009"/>
    <w:rsid w:val="0070305B"/>
    <w:rsid w:val="0071671C"/>
    <w:rsid w:val="00734533"/>
    <w:rsid w:val="00742EC2"/>
    <w:rsid w:val="00747063"/>
    <w:rsid w:val="00755AD9"/>
    <w:rsid w:val="007703AB"/>
    <w:rsid w:val="00777BCC"/>
    <w:rsid w:val="00787219"/>
    <w:rsid w:val="0079019B"/>
    <w:rsid w:val="007A02A9"/>
    <w:rsid w:val="007A600A"/>
    <w:rsid w:val="007C6CE5"/>
    <w:rsid w:val="007D2101"/>
    <w:rsid w:val="007F2A4F"/>
    <w:rsid w:val="00803F93"/>
    <w:rsid w:val="00814AC5"/>
    <w:rsid w:val="008418FE"/>
    <w:rsid w:val="00853691"/>
    <w:rsid w:val="008544F6"/>
    <w:rsid w:val="00874909"/>
    <w:rsid w:val="00880658"/>
    <w:rsid w:val="008B0A6D"/>
    <w:rsid w:val="008B6033"/>
    <w:rsid w:val="008C7A1B"/>
    <w:rsid w:val="008D1E05"/>
    <w:rsid w:val="008D1FDE"/>
    <w:rsid w:val="00922009"/>
    <w:rsid w:val="00927445"/>
    <w:rsid w:val="00932716"/>
    <w:rsid w:val="00944D9F"/>
    <w:rsid w:val="00953FAC"/>
    <w:rsid w:val="00971031"/>
    <w:rsid w:val="009A1891"/>
    <w:rsid w:val="009A61A9"/>
    <w:rsid w:val="009C4D79"/>
    <w:rsid w:val="009C6C5A"/>
    <w:rsid w:val="009E782D"/>
    <w:rsid w:val="00A2367D"/>
    <w:rsid w:val="00A27B9A"/>
    <w:rsid w:val="00A546D7"/>
    <w:rsid w:val="00A639A4"/>
    <w:rsid w:val="00A63C1C"/>
    <w:rsid w:val="00A67D1D"/>
    <w:rsid w:val="00A71424"/>
    <w:rsid w:val="00A7423C"/>
    <w:rsid w:val="00A81D86"/>
    <w:rsid w:val="00A91C9D"/>
    <w:rsid w:val="00A930B6"/>
    <w:rsid w:val="00AD14A4"/>
    <w:rsid w:val="00AD303B"/>
    <w:rsid w:val="00AD6801"/>
    <w:rsid w:val="00AF7CA1"/>
    <w:rsid w:val="00B30C8B"/>
    <w:rsid w:val="00B33480"/>
    <w:rsid w:val="00B54B18"/>
    <w:rsid w:val="00B60BD5"/>
    <w:rsid w:val="00B60FB4"/>
    <w:rsid w:val="00BA2400"/>
    <w:rsid w:val="00BC2102"/>
    <w:rsid w:val="00BC6EA5"/>
    <w:rsid w:val="00BD24F1"/>
    <w:rsid w:val="00BF3AA1"/>
    <w:rsid w:val="00C01D83"/>
    <w:rsid w:val="00C3059F"/>
    <w:rsid w:val="00C57712"/>
    <w:rsid w:val="00C97160"/>
    <w:rsid w:val="00CB16FD"/>
    <w:rsid w:val="00CF65A4"/>
    <w:rsid w:val="00D04094"/>
    <w:rsid w:val="00D16347"/>
    <w:rsid w:val="00D25692"/>
    <w:rsid w:val="00D41B36"/>
    <w:rsid w:val="00D62B60"/>
    <w:rsid w:val="00D736E8"/>
    <w:rsid w:val="00DC4B31"/>
    <w:rsid w:val="00DD2F85"/>
    <w:rsid w:val="00E1216F"/>
    <w:rsid w:val="00EB4925"/>
    <w:rsid w:val="00EE25E5"/>
    <w:rsid w:val="00EF465A"/>
    <w:rsid w:val="00F02080"/>
    <w:rsid w:val="00F16A34"/>
    <w:rsid w:val="00F47B62"/>
    <w:rsid w:val="00F64264"/>
    <w:rsid w:val="00F87B48"/>
    <w:rsid w:val="00F903FC"/>
    <w:rsid w:val="00FA0D46"/>
    <w:rsid w:val="00FC704A"/>
    <w:rsid w:val="00FD434C"/>
    <w:rsid w:val="61C2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MS Mincho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MS Mincho" w:asciiTheme="minorHAnsi" w:hAnsiTheme="minorHAnsi" w:cstheme="minorBidi"/>
      <w:sz w:val="22"/>
      <w:szCs w:val="28"/>
      <w:lang w:val="en-US" w:eastAsia="en-US" w:bidi="th-TH"/>
    </w:rPr>
  </w:style>
  <w:style w:type="paragraph" w:styleId="2">
    <w:name w:val="heading 1"/>
    <w:basedOn w:val="1"/>
    <w:next w:val="1"/>
    <w:link w:val="15"/>
    <w:qFormat/>
    <w:uiPriority w:val="0"/>
    <w:pPr>
      <w:keepNext/>
      <w:spacing w:after="0" w:line="240" w:lineRule="auto"/>
      <w:outlineLvl w:val="0"/>
    </w:pPr>
    <w:rPr>
      <w:rFonts w:ascii="Times New Roman" w:hAnsi="Times New Roman" w:eastAsia="Times New Roman" w:cs="AngsanaUPC"/>
      <w:b/>
      <w:bCs/>
      <w:sz w:val="32"/>
      <w:szCs w:val="32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tabs>
        <w:tab w:val="left" w:pos="567"/>
        <w:tab w:val="left" w:pos="5529"/>
      </w:tabs>
      <w:spacing w:after="0" w:line="240" w:lineRule="auto"/>
      <w:jc w:val="thaiDistribute"/>
      <w:outlineLvl w:val="1"/>
    </w:pPr>
    <w:rPr>
      <w:rFonts w:ascii="TH SarabunIT๙" w:hAnsi="TH SarabunIT๙" w:eastAsia="Times New Roman" w:cs="TH SarabunIT๙"/>
      <w:spacing w:val="-4"/>
      <w:sz w:val="32"/>
      <w:szCs w:val="32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spacing w:before="120" w:after="0" w:line="240" w:lineRule="auto"/>
      <w:ind w:left="720" w:hanging="720"/>
      <w:jc w:val="thaiDistribute"/>
      <w:outlineLvl w:val="2"/>
    </w:pPr>
    <w:rPr>
      <w:rFonts w:ascii="TH SarabunIT๙" w:hAnsi="TH SarabunIT๙" w:eastAsia="Times New Roman" w:cs="TH SarabunIT๙"/>
      <w:sz w:val="32"/>
      <w:szCs w:val="32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spacing w:after="0" w:line="240" w:lineRule="auto"/>
      <w:outlineLvl w:val="3"/>
    </w:pPr>
    <w:rPr>
      <w:rFonts w:ascii="TH SarabunIT๙" w:hAnsi="TH SarabunIT๙" w:eastAsia="Times New Roman" w:cs="TH SarabunIT๙"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9">
    <w:name w:val="Body Text Indent"/>
    <w:basedOn w:val="1"/>
    <w:link w:val="22"/>
    <w:unhideWhenUsed/>
    <w:qFormat/>
    <w:uiPriority w:val="99"/>
    <w:pPr>
      <w:spacing w:after="360" w:line="240" w:lineRule="auto"/>
      <w:ind w:firstLine="1440"/>
      <w:jc w:val="thaiDistribute"/>
    </w:pPr>
    <w:rPr>
      <w:rFonts w:ascii="TH SarabunIT๙" w:hAnsi="TH SarabunIT๙" w:eastAsia="Times New Roman" w:cs="TH SarabunIT๙"/>
      <w:sz w:val="32"/>
      <w:szCs w:val="32"/>
    </w:rPr>
  </w:style>
  <w:style w:type="paragraph" w:styleId="10">
    <w:name w:val="footer"/>
    <w:basedOn w:val="1"/>
    <w:link w:val="14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1">
    <w:name w:val="header"/>
    <w:basedOn w:val="1"/>
    <w:link w:val="1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12">
    <w:name w:val="Table Grid"/>
    <w:basedOn w:val="7"/>
    <w:unhideWhenUsed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Header Char"/>
    <w:basedOn w:val="6"/>
    <w:link w:val="11"/>
    <w:qFormat/>
    <w:uiPriority w:val="99"/>
  </w:style>
  <w:style w:type="character" w:customStyle="1" w:styleId="14">
    <w:name w:val="Footer Char"/>
    <w:basedOn w:val="6"/>
    <w:link w:val="10"/>
    <w:qFormat/>
    <w:uiPriority w:val="99"/>
  </w:style>
  <w:style w:type="character" w:customStyle="1" w:styleId="15">
    <w:name w:val="Heading 1 Char"/>
    <w:basedOn w:val="6"/>
    <w:link w:val="2"/>
    <w:qFormat/>
    <w:uiPriority w:val="0"/>
    <w:rPr>
      <w:rFonts w:ascii="Times New Roman" w:hAnsi="Times New Roman" w:eastAsia="Times New Roman" w:cs="AngsanaUPC"/>
      <w:b/>
      <w:bCs/>
      <w:sz w:val="32"/>
      <w:szCs w:val="32"/>
    </w:rPr>
  </w:style>
  <w:style w:type="paragraph" w:styleId="16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Angsana New"/>
      <w:sz w:val="24"/>
      <w:szCs w:val="28"/>
      <w:lang w:val="en-US" w:eastAsia="en-US" w:bidi="th-TH"/>
    </w:rPr>
  </w:style>
  <w:style w:type="character" w:customStyle="1" w:styleId="17">
    <w:name w:val="Balloon Text Char"/>
    <w:basedOn w:val="6"/>
    <w:link w:val="8"/>
    <w:semiHidden/>
    <w:qFormat/>
    <w:uiPriority w:val="99"/>
    <w:rPr>
      <w:rFonts w:ascii="Tahoma" w:hAnsi="Tahoma" w:cs="Angsana New"/>
      <w:sz w:val="16"/>
      <w:szCs w:val="20"/>
    </w:rPr>
  </w:style>
  <w:style w:type="character" w:customStyle="1" w:styleId="18">
    <w:name w:val="Heading 2 Char"/>
    <w:basedOn w:val="6"/>
    <w:link w:val="3"/>
    <w:qFormat/>
    <w:uiPriority w:val="9"/>
    <w:rPr>
      <w:rFonts w:ascii="TH SarabunIT๙" w:hAnsi="TH SarabunIT๙" w:eastAsia="Times New Roman" w:cs="TH SarabunIT๙"/>
      <w:spacing w:val="-4"/>
      <w:sz w:val="32"/>
      <w:szCs w:val="32"/>
    </w:rPr>
  </w:style>
  <w:style w:type="character" w:customStyle="1" w:styleId="19">
    <w:name w:val="Heading 3 Char"/>
    <w:basedOn w:val="6"/>
    <w:link w:val="4"/>
    <w:qFormat/>
    <w:uiPriority w:val="9"/>
    <w:rPr>
      <w:rFonts w:ascii="TH SarabunIT๙" w:hAnsi="TH SarabunIT๙" w:eastAsia="Times New Roman" w:cs="TH SarabunIT๙"/>
      <w:sz w:val="32"/>
      <w:szCs w:val="32"/>
    </w:rPr>
  </w:style>
  <w:style w:type="character" w:customStyle="1" w:styleId="20">
    <w:name w:val="Heading 4 Char"/>
    <w:basedOn w:val="6"/>
    <w:link w:val="5"/>
    <w:qFormat/>
    <w:uiPriority w:val="9"/>
    <w:rPr>
      <w:rFonts w:ascii="TH SarabunIT๙" w:hAnsi="TH SarabunIT๙" w:eastAsia="Times New Roman" w:cs="TH SarabunIT๙"/>
      <w:sz w:val="32"/>
      <w:szCs w:val="32"/>
    </w:rPr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character" w:customStyle="1" w:styleId="22">
    <w:name w:val="Body Text Indent Char"/>
    <w:basedOn w:val="6"/>
    <w:link w:val="9"/>
    <w:qFormat/>
    <w:uiPriority w:val="99"/>
    <w:rPr>
      <w:rFonts w:ascii="TH SarabunIT๙" w:hAnsi="TH SarabunIT๙" w:eastAsia="Times New Roman" w:cs="TH SarabunIT๙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230526-7B7B-43EB-96AB-C15F2AACBC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335</Words>
  <Characters>1915</Characters>
  <Lines>15</Lines>
  <Paragraphs>4</Paragraphs>
  <TotalTime>21</TotalTime>
  <ScaleCrop>false</ScaleCrop>
  <LinksUpToDate>false</LinksUpToDate>
  <CharactersWithSpaces>2246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2026-07-01T06:01:00Z</dcterms:created>
  <dc:creator>Win10x64Bit</dc:creator>
  <cp:lastModifiedBy>.pnt</cp:lastModifiedBy>
  <cp:lastPrinted>2025-04-04T06:14:00Z</cp:lastPrinted>
  <dcterms:modified xsi:type="dcterms:W3CDTF">2026-07-27T06:09:16Z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DB9C6CB37F544084AB222FEE3ABF9DCA_13</vt:lpwstr>
  </property>
</Properties>
</file>