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4D795" w14:textId="2F7E8C45" w:rsidR="00295A21" w:rsidRPr="00472448" w:rsidRDefault="00951C5C" w:rsidP="00BC74C3">
      <w:pPr>
        <w:pStyle w:val="NoSpacing"/>
        <w:jc w:val="both"/>
        <w:rPr>
          <w:rFonts w:ascii="TH SarabunPSK" w:hAnsi="TH SarabunPSK" w:cs="TH SarabunPSK"/>
          <w:sz w:val="28"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295A21" w:rsidRPr="00472448">
        <w:rPr>
          <w:rFonts w:ascii="TH SarabunPSK" w:hAnsi="TH SarabunPSK" w:cs="TH SarabunPSK" w:hint="cs"/>
          <w:sz w:val="28"/>
          <w:cs/>
        </w:rPr>
        <w:t>สถานีตำรวจภูธร</w:t>
      </w:r>
      <w:r w:rsidR="009B2E1D" w:rsidRPr="00472448">
        <w:rPr>
          <w:rFonts w:ascii="TH SarabunPSK" w:hAnsi="TH SarabunPSK" w:cs="TH SarabunPSK" w:hint="cs"/>
          <w:sz w:val="28"/>
          <w:cs/>
        </w:rPr>
        <w:t xml:space="preserve">เกาะช้าง </w:t>
      </w:r>
      <w:r w:rsidR="00295A21" w:rsidRPr="00472448">
        <w:rPr>
          <w:rFonts w:ascii="TH SarabunPSK" w:hAnsi="TH SarabunPSK" w:cs="TH SarabunPSK" w:hint="cs"/>
          <w:sz w:val="28"/>
          <w:cs/>
        </w:rPr>
        <w:t>ขับเคลื่อนการประเมินคุณธรรมและความโปร่งใสในการดำเนินงาน</w:t>
      </w:r>
      <w:r w:rsidR="009B2E1D" w:rsidRPr="00472448">
        <w:rPr>
          <w:rFonts w:ascii="TH SarabunPSK" w:hAnsi="TH SarabunPSK" w:cs="TH SarabunPSK" w:hint="cs"/>
          <w:sz w:val="28"/>
        </w:rPr>
        <w:t xml:space="preserve"> </w:t>
      </w:r>
      <w:r w:rsidR="00295A21" w:rsidRPr="00472448">
        <w:rPr>
          <w:rFonts w:ascii="TH SarabunPSK" w:hAnsi="TH SarabunPSK" w:cs="TH SarabunPSK" w:hint="cs"/>
          <w:sz w:val="28"/>
          <w:cs/>
        </w:rPr>
        <w:t>ของหน่วยงานภาครัฐ (</w:t>
      </w:r>
      <w:r w:rsidR="00295A21" w:rsidRPr="00472448">
        <w:rPr>
          <w:rFonts w:ascii="TH SarabunPSK" w:hAnsi="TH SarabunPSK" w:cs="TH SarabunPSK" w:hint="cs"/>
          <w:sz w:val="28"/>
        </w:rPr>
        <w:t>Integrity and Transparency Assessment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: </w:t>
      </w:r>
      <w:r w:rsidR="00295A21" w:rsidRPr="00472448">
        <w:rPr>
          <w:rFonts w:ascii="TH SarabunPSK" w:hAnsi="TH SarabunPSK" w:cs="TH SarabunPSK" w:hint="cs"/>
          <w:sz w:val="28"/>
        </w:rPr>
        <w:t>ITA</w:t>
      </w:r>
      <w:r w:rsidR="00295A21" w:rsidRPr="00472448">
        <w:rPr>
          <w:rFonts w:ascii="TH SarabunPSK" w:hAnsi="TH SarabunPSK" w:cs="TH SarabunPSK" w:hint="cs"/>
          <w:sz w:val="28"/>
          <w:cs/>
        </w:rPr>
        <w:t>)</w:t>
      </w:r>
      <w:r w:rsidR="009708B9" w:rsidRPr="00472448">
        <w:rPr>
          <w:rFonts w:ascii="TH SarabunPSK" w:hAnsi="TH SarabunPSK" w:cs="TH SarabunPSK" w:hint="cs"/>
          <w:sz w:val="28"/>
          <w:cs/>
        </w:rPr>
        <w:t xml:space="preserve"> </w:t>
      </w:r>
      <w:r w:rsidR="00295A21" w:rsidRPr="00472448">
        <w:rPr>
          <w:rFonts w:ascii="TH SarabunPSK" w:hAnsi="TH SarabunPSK" w:cs="TH SarabunPSK" w:hint="cs"/>
          <w:sz w:val="28"/>
          <w:cs/>
        </w:rPr>
        <w:t>ของสถานีตำรวจภูธร</w:t>
      </w:r>
      <w:r w:rsidR="009B2E1D" w:rsidRPr="00472448">
        <w:rPr>
          <w:rFonts w:ascii="TH SarabunPSK" w:hAnsi="TH SarabunPSK" w:cs="TH SarabunPSK" w:hint="cs"/>
          <w:sz w:val="28"/>
          <w:cs/>
        </w:rPr>
        <w:t>เกาะช้าง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 ประจำปีงบประมาณ พ.ศ. 25</w:t>
      </w:r>
      <w:r w:rsidR="009B2E1D" w:rsidRPr="00472448">
        <w:rPr>
          <w:rFonts w:ascii="TH SarabunPSK" w:hAnsi="TH SarabunPSK" w:cs="TH SarabunPSK" w:hint="cs"/>
          <w:sz w:val="28"/>
          <w:cs/>
        </w:rPr>
        <w:t>69</w:t>
      </w:r>
      <w:r w:rsidRPr="00472448">
        <w:rPr>
          <w:rFonts w:ascii="TH SarabunPSK" w:hAnsi="TH SarabunPSK" w:cs="TH SarabunPSK" w:hint="cs"/>
          <w:sz w:val="28"/>
        </w:rPr>
        <w:t xml:space="preserve">  </w:t>
      </w:r>
      <w:r w:rsidR="00295A21" w:rsidRPr="00472448">
        <w:rPr>
          <w:rFonts w:ascii="TH SarabunPSK" w:hAnsi="TH SarabunPSK" w:cs="TH SarabunPSK" w:hint="cs"/>
          <w:sz w:val="28"/>
          <w:cs/>
        </w:rPr>
        <w:t>เมื่อวันที่</w:t>
      </w:r>
      <w:r w:rsidRPr="00472448">
        <w:rPr>
          <w:rFonts w:ascii="TH SarabunPSK" w:hAnsi="TH SarabunPSK" w:cs="TH SarabunPSK" w:hint="cs"/>
          <w:sz w:val="28"/>
          <w:cs/>
        </w:rPr>
        <w:t xml:space="preserve"> 9 เมษายน 2569 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 สถานีตำรวจภูธร</w:t>
      </w:r>
      <w:r w:rsidRPr="00472448">
        <w:rPr>
          <w:rFonts w:ascii="TH SarabunPSK" w:hAnsi="TH SarabunPSK" w:cs="TH SarabunPSK" w:hint="cs"/>
          <w:sz w:val="28"/>
          <w:cs/>
        </w:rPr>
        <w:t xml:space="preserve">เกาะช้าง  </w:t>
      </w:r>
      <w:r w:rsidRPr="00472448">
        <w:rPr>
          <w:rFonts w:ascii="TH SarabunPSK" w:hAnsi="TH SarabunPSK" w:cs="TH SarabunPSK" w:hint="cs"/>
          <w:sz w:val="28"/>
          <w:cs/>
        </w:rPr>
        <w:tab/>
      </w:r>
      <w:r w:rsidR="00295A21" w:rsidRPr="00472448">
        <w:rPr>
          <w:rFonts w:ascii="TH SarabunPSK" w:hAnsi="TH SarabunPSK" w:cs="TH SarabunPSK" w:hint="cs"/>
          <w:sz w:val="28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472448">
        <w:rPr>
          <w:rFonts w:ascii="TH SarabunPSK" w:hAnsi="TH SarabunPSK" w:cs="TH SarabunPSK" w:hint="cs"/>
          <w:sz w:val="28"/>
        </w:rPr>
        <w:t>Integrity and Transparency Assessment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: </w:t>
      </w:r>
      <w:r w:rsidR="00295A21" w:rsidRPr="00472448">
        <w:rPr>
          <w:rFonts w:ascii="TH SarabunPSK" w:hAnsi="TH SarabunPSK" w:cs="TH SarabunPSK" w:hint="cs"/>
          <w:sz w:val="28"/>
        </w:rPr>
        <w:t>ITA</w:t>
      </w:r>
      <w:r w:rsidR="00295A21" w:rsidRPr="00472448">
        <w:rPr>
          <w:rFonts w:ascii="TH SarabunPSK" w:hAnsi="TH SarabunPSK" w:cs="TH SarabunPSK" w:hint="cs"/>
          <w:sz w:val="28"/>
          <w:cs/>
        </w:rPr>
        <w:t>) ของสถานีตำรวจนครบาล</w:t>
      </w:r>
      <w:r w:rsidR="00984CC6" w:rsidRPr="00472448">
        <w:rPr>
          <w:rFonts w:ascii="TH SarabunPSK" w:hAnsi="TH SarabunPSK" w:cs="TH SarabunPSK" w:hint="cs"/>
          <w:sz w:val="28"/>
          <w:cs/>
        </w:rPr>
        <w:t>และ</w:t>
      </w:r>
      <w:r w:rsidR="00295A21" w:rsidRPr="00472448">
        <w:rPr>
          <w:rFonts w:ascii="TH SarabunPSK" w:hAnsi="TH SarabunPSK" w:cs="TH SarabunPSK" w:hint="cs"/>
          <w:sz w:val="28"/>
          <w:cs/>
        </w:rPr>
        <w:t>สถานีตำรวจภูธร ประจำปีงบประมาณ พ.ศ. 256</w:t>
      </w:r>
      <w:r w:rsidR="00D40FB3" w:rsidRPr="00472448">
        <w:rPr>
          <w:rFonts w:ascii="TH SarabunPSK" w:hAnsi="TH SarabunPSK" w:cs="TH SarabunPSK" w:hint="cs"/>
          <w:sz w:val="28"/>
        </w:rPr>
        <w:t>9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 โดยมี.</w:t>
      </w:r>
      <w:r w:rsidRPr="00472448">
        <w:rPr>
          <w:rFonts w:ascii="TH SarabunPSK" w:hAnsi="TH SarabunPSK" w:cs="TH SarabunPSK" w:hint="cs"/>
          <w:sz w:val="28"/>
          <w:cs/>
        </w:rPr>
        <w:t xml:space="preserve"> พ.ต.อ.กฤษดา มินทร์เสน ผกก.สภ.เกาะช้าง 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 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472448">
        <w:rPr>
          <w:rFonts w:ascii="TH SarabunPSK" w:hAnsi="TH SarabunPSK" w:cs="TH SarabunPSK" w:hint="cs"/>
          <w:sz w:val="28"/>
        </w:rPr>
        <w:t>Integrity and Transparency Assessment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: </w:t>
      </w:r>
      <w:r w:rsidR="00295A21" w:rsidRPr="00472448">
        <w:rPr>
          <w:rFonts w:ascii="TH SarabunPSK" w:hAnsi="TH SarabunPSK" w:cs="TH SarabunPSK" w:hint="cs"/>
          <w:sz w:val="28"/>
        </w:rPr>
        <w:t>ITA</w:t>
      </w:r>
      <w:r w:rsidR="00295A21" w:rsidRPr="00472448">
        <w:rPr>
          <w:rFonts w:ascii="TH SarabunPSK" w:hAnsi="TH SarabunPSK" w:cs="TH SarabunPSK" w:hint="cs"/>
          <w:sz w:val="28"/>
          <w:cs/>
        </w:rPr>
        <w:t>) ของสถานีตำรวจนครบาล</w:t>
      </w:r>
      <w:r w:rsidR="00984CC6" w:rsidRPr="00472448">
        <w:rPr>
          <w:rFonts w:ascii="TH SarabunPSK" w:hAnsi="TH SarabunPSK" w:cs="TH SarabunPSK" w:hint="cs"/>
          <w:sz w:val="28"/>
          <w:cs/>
        </w:rPr>
        <w:t>และ</w:t>
      </w:r>
      <w:r w:rsidR="00295A21" w:rsidRPr="00472448">
        <w:rPr>
          <w:rFonts w:ascii="TH SarabunPSK" w:hAnsi="TH SarabunPSK" w:cs="TH SarabunPSK" w:hint="cs"/>
          <w:sz w:val="28"/>
          <w:cs/>
        </w:rPr>
        <w:t>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="00295A21" w:rsidRPr="00472448">
        <w:rPr>
          <w:rFonts w:ascii="TH SarabunPSK" w:hAnsi="TH SarabunPSK" w:cs="TH SarabunPSK" w:hint="cs"/>
          <w:sz w:val="28"/>
        </w:rPr>
        <w:t>Integrity and Transparency Assessment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: </w:t>
      </w:r>
      <w:r w:rsidR="00295A21" w:rsidRPr="00472448">
        <w:rPr>
          <w:rFonts w:ascii="TH SarabunPSK" w:hAnsi="TH SarabunPSK" w:cs="TH SarabunPSK" w:hint="cs"/>
          <w:sz w:val="28"/>
        </w:rPr>
        <w:t>ITA</w:t>
      </w:r>
      <w:r w:rsidR="00295A21" w:rsidRPr="00472448">
        <w:rPr>
          <w:rFonts w:ascii="TH SarabunPSK" w:hAnsi="TH SarabunPSK" w:cs="TH SarabunPSK" w:hint="cs"/>
          <w:sz w:val="28"/>
          <w:cs/>
        </w:rPr>
        <w:t>) ของสถานีตำรวจภูธร</w:t>
      </w:r>
      <w:r w:rsidRPr="00472448">
        <w:rPr>
          <w:rFonts w:ascii="TH SarabunPSK" w:hAnsi="TH SarabunPSK" w:cs="TH SarabunPSK" w:hint="cs"/>
          <w:sz w:val="28"/>
          <w:cs/>
        </w:rPr>
        <w:t>เกาะช้าง</w:t>
      </w:r>
      <w:r w:rsidR="00295A21" w:rsidRPr="00472448">
        <w:rPr>
          <w:rFonts w:ascii="TH SarabunPSK" w:hAnsi="TH SarabunPSK" w:cs="TH SarabunPSK" w:hint="cs"/>
          <w:sz w:val="28"/>
          <w:cs/>
        </w:rPr>
        <w:t>ประจำปีงบประมาณ พ.ศ. 256</w:t>
      </w:r>
      <w:r w:rsidR="00D40FB3" w:rsidRPr="00472448">
        <w:rPr>
          <w:rFonts w:ascii="TH SarabunPSK" w:hAnsi="TH SarabunPSK" w:cs="TH SarabunPSK" w:hint="cs"/>
          <w:sz w:val="28"/>
        </w:rPr>
        <w:t>9</w:t>
      </w:r>
      <w:r w:rsidR="00295A21" w:rsidRPr="00472448">
        <w:rPr>
          <w:rFonts w:ascii="TH SarabunPSK" w:hAnsi="TH SarabunPSK" w:cs="TH SarabunPSK" w:hint="cs"/>
          <w:sz w:val="28"/>
          <w:cs/>
        </w:rPr>
        <w:t xml:space="preserve"> ประกอบด้วย 3 ประเด็นสำคัญ ได้แก่</w:t>
      </w:r>
    </w:p>
    <w:p w14:paraId="5E7E6B92" w14:textId="77777777" w:rsidR="00BC74C3" w:rsidRPr="00BC74C3" w:rsidRDefault="00951C5C" w:rsidP="00BC74C3">
      <w:pPr>
        <w:pStyle w:val="NoSpacing"/>
        <w:rPr>
          <w:rFonts w:ascii="TH SarabunPSK" w:hAnsi="TH SarabunPSK" w:cs="TH SarabunPSK"/>
          <w:sz w:val="6"/>
          <w:szCs w:val="6"/>
        </w:rPr>
      </w:pPr>
      <w:r w:rsidRPr="00472448">
        <w:rPr>
          <w:rFonts w:ascii="TH SarabunPSK" w:hAnsi="TH SarabunPSK" w:cs="TH SarabunPSK" w:hint="cs"/>
          <w:sz w:val="28"/>
        </w:rPr>
        <w:t xml:space="preserve"> </w:t>
      </w:r>
    </w:p>
    <w:p w14:paraId="727F5EC5" w14:textId="5C37A9EA" w:rsidR="00295A21" w:rsidRPr="00472448" w:rsidRDefault="00295A21" w:rsidP="00BC74C3">
      <w:pPr>
        <w:pStyle w:val="NoSpacing"/>
        <w:rPr>
          <w:rFonts w:ascii="TH SarabunPSK" w:hAnsi="TH SarabunPSK" w:cs="TH SarabunPSK"/>
          <w:sz w:val="28"/>
        </w:rPr>
      </w:pPr>
      <w:r w:rsidRPr="00472448">
        <w:rPr>
          <w:rFonts w:ascii="TH SarabunPSK" w:hAnsi="TH SarabunPSK" w:cs="TH SarabunPSK" w:hint="cs"/>
          <w:sz w:val="28"/>
        </w:rPr>
        <w:t>1</w:t>
      </w:r>
      <w:r w:rsidRPr="00472448">
        <w:rPr>
          <w:rFonts w:ascii="TH SarabunPSK" w:hAnsi="TH SarabunPSK" w:cs="TH SarabunPSK" w:hint="cs"/>
          <w:sz w:val="28"/>
          <w:cs/>
        </w:rPr>
        <w:t xml:space="preserve">) </w:t>
      </w:r>
      <w:r w:rsidRPr="00472448">
        <w:rPr>
          <w:rFonts w:ascii="TH SarabunPSK" w:hAnsi="TH SarabunPSK" w:cs="TH SarabunPSK" w:hint="cs"/>
          <w:b/>
          <w:bCs/>
          <w:sz w:val="28"/>
          <w:cs/>
        </w:rPr>
        <w:t>แบบวัดการรับรู้ของผู้มีส่วนได้ส่วนเสียภายใน (</w:t>
      </w:r>
      <w:r w:rsidRPr="00472448">
        <w:rPr>
          <w:rFonts w:ascii="TH SarabunPSK" w:hAnsi="TH SarabunPSK" w:cs="TH SarabunPSK" w:hint="cs"/>
          <w:b/>
          <w:bCs/>
          <w:sz w:val="28"/>
        </w:rPr>
        <w:t>Internal Integrity and Transparency Assessment</w:t>
      </w:r>
      <w:r w:rsidRPr="00472448">
        <w:rPr>
          <w:rFonts w:ascii="TH SarabunPSK" w:hAnsi="TH SarabunPSK" w:cs="TH SarabunPSK" w:hint="cs"/>
          <w:b/>
          <w:bCs/>
          <w:sz w:val="28"/>
          <w:cs/>
        </w:rPr>
        <w:t xml:space="preserve">: </w:t>
      </w:r>
      <w:r w:rsidRPr="00472448">
        <w:rPr>
          <w:rFonts w:ascii="TH SarabunPSK" w:hAnsi="TH SarabunPSK" w:cs="TH SarabunPSK" w:hint="cs"/>
          <w:b/>
          <w:bCs/>
          <w:sz w:val="28"/>
        </w:rPr>
        <w:t>IIT</w:t>
      </w:r>
      <w:r w:rsidRPr="00472448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472448">
        <w:rPr>
          <w:rFonts w:ascii="TH SarabunPSK" w:hAnsi="TH SarabunPSK" w:cs="TH SarabunPSK" w:hint="cs"/>
          <w:sz w:val="28"/>
          <w:cs/>
        </w:rPr>
        <w:t xml:space="preserve"> </w:t>
      </w:r>
    </w:p>
    <w:p w14:paraId="71CA3533" w14:textId="3F8C7674" w:rsidR="0085542B" w:rsidRPr="00472448" w:rsidRDefault="00295A21" w:rsidP="0085542B">
      <w:pPr>
        <w:pStyle w:val="NoSpacing"/>
        <w:rPr>
          <w:rFonts w:ascii="TH Sarabun New" w:hAnsi="TH Sarabun New" w:cs="TH Sarabun New"/>
          <w:sz w:val="28"/>
        </w:rPr>
      </w:pPr>
      <w:r w:rsidRPr="00472448">
        <w:rPr>
          <w:rFonts w:ascii="TH SarabunPSK" w:hAnsi="TH SarabunPSK" w:cs="TH SarabunPSK" w:hint="cs"/>
          <w:spacing w:val="-6"/>
          <w:sz w:val="28"/>
          <w:cs/>
        </w:rPr>
        <w:tab/>
      </w:r>
      <w:r w:rsidRPr="00472448">
        <w:rPr>
          <w:rFonts w:ascii="TH Sarabun New" w:hAnsi="TH Sarabun New" w:cs="TH Sarabun New"/>
          <w:sz w:val="28"/>
          <w:cs/>
        </w:rPr>
        <w:t xml:space="preserve">    </w:t>
      </w:r>
      <w:r w:rsidR="00EF47D9" w:rsidRPr="00472448">
        <w:rPr>
          <w:rFonts w:ascii="TH Sarabun New" w:hAnsi="TH Sarabun New" w:cs="TH Sarabun New"/>
          <w:sz w:val="28"/>
          <w:cs/>
        </w:rPr>
        <w:t xml:space="preserve"> เมื่อวันที่ </w:t>
      </w:r>
      <w:r w:rsidR="00EF47D9" w:rsidRPr="00472448">
        <w:rPr>
          <w:rFonts w:ascii="TH Sarabun New" w:hAnsi="TH Sarabun New" w:cs="TH Sarabun New"/>
          <w:sz w:val="28"/>
        </w:rPr>
        <w:t xml:space="preserve">6 </w:t>
      </w:r>
      <w:r w:rsidR="00EF47D9" w:rsidRPr="00472448">
        <w:rPr>
          <w:rFonts w:ascii="TH Sarabun New" w:hAnsi="TH Sarabun New" w:cs="TH Sarabun New"/>
          <w:sz w:val="28"/>
          <w:cs/>
        </w:rPr>
        <w:t xml:space="preserve">เมษายน </w:t>
      </w:r>
      <w:r w:rsidR="00EF47D9" w:rsidRPr="00472448">
        <w:rPr>
          <w:rFonts w:ascii="TH Sarabun New" w:hAnsi="TH Sarabun New" w:cs="TH Sarabun New"/>
          <w:sz w:val="28"/>
        </w:rPr>
        <w:t xml:space="preserve">2569 </w:t>
      </w:r>
      <w:r w:rsidR="00EF47D9" w:rsidRPr="00472448">
        <w:rPr>
          <w:rFonts w:ascii="TH Sarabun New" w:hAnsi="TH Sarabun New" w:cs="TH Sarabun New"/>
          <w:sz w:val="28"/>
          <w:cs/>
        </w:rPr>
        <w:t xml:space="preserve">เวลา </w:t>
      </w:r>
      <w:r w:rsidR="00EF47D9" w:rsidRPr="00472448">
        <w:rPr>
          <w:rFonts w:ascii="TH Sarabun New" w:hAnsi="TH Sarabun New" w:cs="TH Sarabun New"/>
          <w:sz w:val="28"/>
        </w:rPr>
        <w:t xml:space="preserve">09.00 </w:t>
      </w:r>
      <w:r w:rsidR="00EF47D9" w:rsidRPr="00472448">
        <w:rPr>
          <w:rFonts w:ascii="TH Sarabun New" w:hAnsi="TH Sarabun New" w:cs="TH Sarabun New"/>
          <w:sz w:val="28"/>
          <w:cs/>
        </w:rPr>
        <w:t>น.</w:t>
      </w:r>
      <w:r w:rsidR="00EF47D9" w:rsidRPr="00472448">
        <w:rPr>
          <w:rFonts w:ascii="TH Sarabun New" w:hAnsi="TH Sarabun New" w:cs="TH Sarabun New"/>
          <w:sz w:val="28"/>
        </w:rPr>
        <w:t xml:space="preserve"> </w:t>
      </w:r>
      <w:r w:rsidR="00EF47D9" w:rsidRPr="00472448">
        <w:rPr>
          <w:rFonts w:ascii="TH Sarabun New" w:hAnsi="TH Sarabun New" w:cs="TH Sarabun New"/>
          <w:b/>
          <w:bCs/>
          <w:sz w:val="28"/>
          <w:cs/>
        </w:rPr>
        <w:t>พ.ต.อ.กฤษดา มินทร์ ผกก.สภ.เกาะช้าง</w:t>
      </w:r>
      <w:r w:rsidR="00EF47D9" w:rsidRPr="00472448">
        <w:rPr>
          <w:rFonts w:ascii="TH Sarabun New" w:hAnsi="TH Sarabun New" w:cs="TH Sarabun New"/>
          <w:sz w:val="28"/>
        </w:rPr>
        <w:t xml:space="preserve"> </w:t>
      </w:r>
      <w:r w:rsidR="00EF47D9" w:rsidRPr="00472448">
        <w:rPr>
          <w:rFonts w:ascii="TH Sarabun New" w:hAnsi="TH Sarabun New" w:cs="TH Sarabun New"/>
          <w:sz w:val="28"/>
          <w:cs/>
        </w:rPr>
        <w:t xml:space="preserve">ได้เป็นประธานในการประชุมขับเคลื่อนมาตรการส่งเสริมคุณธรรมและความโปร่งใส โดยมอบหมายให้คณะทำงานและผู้บังคับบัญชาแต่ละสายงาน เร่งทำความเข้าใจและสร้างความตระหนักรู้เกี่ยวกับประเด็นข้อคำถามชี้วัด ให้แก่ข้าราชการตำรวจในสังกัด (ผู้มีส่วนได้ส่วนเสียภายใน หรือ </w:t>
      </w:r>
      <w:r w:rsidR="00EF47D9" w:rsidRPr="00472448">
        <w:rPr>
          <w:rFonts w:ascii="TH Sarabun New" w:hAnsi="TH Sarabun New" w:cs="TH Sarabun New"/>
          <w:sz w:val="28"/>
        </w:rPr>
        <w:t xml:space="preserve">IIT) </w:t>
      </w:r>
      <w:r w:rsidR="00EF47D9" w:rsidRPr="00472448">
        <w:rPr>
          <w:rFonts w:ascii="TH Sarabun New" w:hAnsi="TH Sarabun New" w:cs="TH Sarabun New"/>
          <w:sz w:val="28"/>
          <w:cs/>
        </w:rPr>
        <w:t>ก่อนที่จะมีการตอบแบบวัดการรับรู้ระบบการประเมินคุณธรรมและความโปร่งใสอย่างเป็นทางการ</w:t>
      </w:r>
    </w:p>
    <w:p w14:paraId="22D8ECE9" w14:textId="0722CC85" w:rsidR="00EF47D9" w:rsidRPr="00472448" w:rsidRDefault="0085542B" w:rsidP="0085542B">
      <w:pPr>
        <w:pStyle w:val="NoSpacing"/>
        <w:rPr>
          <w:rFonts w:ascii="TH Sarabun New" w:hAnsi="TH Sarabun New" w:cs="TH Sarabun New"/>
          <w:sz w:val="28"/>
        </w:rPr>
      </w:pPr>
      <w:r w:rsidRPr="00472448">
        <w:rPr>
          <w:rFonts w:ascii="TH Sarabun New" w:hAnsi="TH Sarabun New" w:cs="TH Sarabun New" w:hint="cs"/>
          <w:sz w:val="28"/>
          <w:cs/>
        </w:rPr>
        <w:t xml:space="preserve">   </w:t>
      </w:r>
      <w:r w:rsidR="00EF47D9" w:rsidRPr="00472448">
        <w:rPr>
          <w:rFonts w:ascii="TH Sarabun New" w:eastAsia="Times New Roman" w:hAnsi="TH Sarabun New" w:cs="TH Sarabun New"/>
          <w:b/>
          <w:bCs/>
          <w:sz w:val="28"/>
          <w:cs/>
        </w:rPr>
        <w:t>ยกระดับองค์กร มุ่งเน้นความเข้าใจที่ถูกต้อง</w:t>
      </w:r>
      <w:r w:rsidRPr="0047244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EF47D9" w:rsidRPr="00472448">
        <w:rPr>
          <w:rFonts w:ascii="TH Sarabun New" w:eastAsia="Times New Roman" w:hAnsi="TH Sarabun New" w:cs="TH Sarabun New"/>
          <w:sz w:val="28"/>
          <w:cs/>
        </w:rPr>
        <w:t>การประชุมในครั้งนี้มีวัตถุประสงค์เพื่อชี้แจงกรอบแนวทาง ประเด็นคำถาม และนิยามต่างๆ ในแบบวัดการรับรู้ เพื่อให้บุคลากรทุกนายมีความเข้าใจที่ถูกต้องตรงกัน ไม่เกิดความสับสนในระหว่างการทำแบบประเมิน ซึ่งถือเป็นกลไกสำคัญในการสะท้อนภาพลักษณ์การปฏิบัติงานที่ซื่อสัตย์ สุจริต และโปร่งใสตามมาตรฐานสากล</w:t>
      </w:r>
      <w:r w:rsidR="00EF47D9" w:rsidRPr="00472448">
        <w:rPr>
          <w:rFonts w:ascii="TH Sarabun New" w:eastAsia="Times New Roman" w:hAnsi="TH Sarabun New" w:cs="TH Sarabun New"/>
          <w:b/>
          <w:bCs/>
          <w:sz w:val="28"/>
          <w:cs/>
        </w:rPr>
        <w:t>พ.ต.อ.กฤษดา มินทร์ ผกก.สภ.เกาะช้าง เน้นย้ำในที่ประชุมว่า:</w:t>
      </w:r>
      <w:r w:rsidR="00EF47D9" w:rsidRPr="00472448">
        <w:rPr>
          <w:rFonts w:ascii="TH Sarabun New" w:eastAsia="Times New Roman" w:hAnsi="TH Sarabun New" w:cs="TH Sarabun New"/>
          <w:sz w:val="28"/>
        </w:rPr>
        <w:t xml:space="preserve"> </w:t>
      </w:r>
      <w:r w:rsidR="00EF47D9" w:rsidRPr="00472448">
        <w:rPr>
          <w:rFonts w:ascii="TH Sarabun New" w:eastAsia="Times New Roman" w:hAnsi="TH Sarabun New" w:cs="TH Sarabun New"/>
          <w:i/>
          <w:iCs/>
          <w:sz w:val="28"/>
        </w:rPr>
        <w:t>"</w:t>
      </w:r>
      <w:r w:rsidR="00EF47D9" w:rsidRPr="00472448">
        <w:rPr>
          <w:rFonts w:ascii="TH Sarabun New" w:eastAsia="Times New Roman" w:hAnsi="TH Sarabun New" w:cs="TH Sarabun New"/>
          <w:i/>
          <w:iCs/>
          <w:sz w:val="28"/>
          <w:cs/>
        </w:rPr>
        <w:t xml:space="preserve">การประเมิน </w:t>
      </w:r>
      <w:r w:rsidR="00EF47D9" w:rsidRPr="00472448">
        <w:rPr>
          <w:rFonts w:ascii="TH Sarabun New" w:eastAsia="Times New Roman" w:hAnsi="TH Sarabun New" w:cs="TH Sarabun New"/>
          <w:i/>
          <w:iCs/>
          <w:sz w:val="28"/>
        </w:rPr>
        <w:t xml:space="preserve">ITA </w:t>
      </w:r>
      <w:r w:rsidR="00EF47D9" w:rsidRPr="00472448">
        <w:rPr>
          <w:rFonts w:ascii="TH Sarabun New" w:eastAsia="Times New Roman" w:hAnsi="TH Sarabun New" w:cs="TH Sarabun New"/>
          <w:i/>
          <w:iCs/>
          <w:sz w:val="28"/>
          <w:cs/>
        </w:rPr>
        <w:t>ไม่ใช่เพียงแค่การทำแบบทดสอบให้ผ่านเกณฑ์เท่านั้น แต่คือกระบวนการทบทวนตนเอง เพื่อให้เราทราบจุดแข็งและจุดที่ต้องพัฒนาในการให้บริการประชาชน การสร้างความตระหนักรู้ให้บุคลากรภายในเข้าใจข้อคำถามอย่างถ่องแท้ จะช่วยให้ผลการประเมินสะท้อนความเป็นจริงและนำไปสู่การพัฒนาองค์กรอย่างยั่งยืน"</w:t>
      </w:r>
      <w:r w:rsidRPr="00472448">
        <w:rPr>
          <w:rFonts w:ascii="TH Sarabun New" w:hAnsi="TH Sarabun New" w:cs="TH Sarabun New"/>
          <w:sz w:val="28"/>
        </w:rPr>
        <w:t xml:space="preserve"> </w:t>
      </w:r>
    </w:p>
    <w:p w14:paraId="1CF58045" w14:textId="5D0CB7DF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659264" behindDoc="0" locked="0" layoutInCell="1" allowOverlap="1" wp14:anchorId="179E0D1B" wp14:editId="50962757">
            <wp:simplePos x="0" y="0"/>
            <wp:positionH relativeFrom="margin">
              <wp:posOffset>2953638</wp:posOffset>
            </wp:positionH>
            <wp:positionV relativeFrom="paragraph">
              <wp:posOffset>191718</wp:posOffset>
            </wp:positionV>
            <wp:extent cx="2868830" cy="2150669"/>
            <wp:effectExtent l="0" t="0" r="825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13" cy="215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0" locked="0" layoutInCell="1" allowOverlap="1" wp14:anchorId="6FBF0B32" wp14:editId="719AC928">
            <wp:simplePos x="0" y="0"/>
            <wp:positionH relativeFrom="margin">
              <wp:align>left</wp:align>
            </wp:positionH>
            <wp:positionV relativeFrom="paragraph">
              <wp:posOffset>162916</wp:posOffset>
            </wp:positionV>
            <wp:extent cx="2896819" cy="2171651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25" cy="217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41917" w14:textId="2130CDCE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2DDD9220" w14:textId="195B9B8E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10496DA3" w14:textId="6BFFB80A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4C444FD1" w14:textId="73B6EC40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4B923F99" w14:textId="74A7A129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1402D9AC" w14:textId="4C654AEA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64F7CC05" w14:textId="115AD3EE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64810B74" w14:textId="45A1519C" w:rsidR="0085542B" w:rsidRDefault="0085542B" w:rsidP="0085542B">
      <w:pPr>
        <w:pStyle w:val="NoSpacing"/>
        <w:rPr>
          <w:rFonts w:ascii="TH Sarabun New" w:hAnsi="TH Sarabun New" w:cs="TH Sarabun New"/>
          <w:sz w:val="28"/>
        </w:rPr>
      </w:pPr>
    </w:p>
    <w:p w14:paraId="58C499CC" w14:textId="6E8FD247" w:rsidR="0085542B" w:rsidRDefault="00BC74C3" w:rsidP="0085542B">
      <w:pPr>
        <w:pStyle w:val="NoSpacing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0288" behindDoc="0" locked="0" layoutInCell="1" allowOverlap="1" wp14:anchorId="7D1D7374" wp14:editId="2DFBA150">
            <wp:simplePos x="0" y="0"/>
            <wp:positionH relativeFrom="margin">
              <wp:posOffset>-232012</wp:posOffset>
            </wp:positionH>
            <wp:positionV relativeFrom="paragraph">
              <wp:posOffset>236447</wp:posOffset>
            </wp:positionV>
            <wp:extent cx="1988820" cy="202669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10" cy="203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9F5EC" w14:textId="7E070676" w:rsidR="0085542B" w:rsidRDefault="00F5198B" w:rsidP="009B2E1D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2336" behindDoc="0" locked="0" layoutInCell="1" allowOverlap="1" wp14:anchorId="33C3A9D5" wp14:editId="278C2F32">
            <wp:simplePos x="0" y="0"/>
            <wp:positionH relativeFrom="column">
              <wp:posOffset>2545207</wp:posOffset>
            </wp:positionH>
            <wp:positionV relativeFrom="paragraph">
              <wp:posOffset>8128</wp:posOffset>
            </wp:positionV>
            <wp:extent cx="3116148" cy="2463896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48" cy="246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F2288" w14:textId="6A0AF535" w:rsidR="0085542B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05D7E31A" w14:textId="71DB0D72" w:rsidR="0085542B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3D0500BA" w14:textId="58774FEB" w:rsidR="0085542B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1BF1FDD9" w14:textId="0E17FB0A" w:rsidR="0085542B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0F256847" w14:textId="6B252E41" w:rsidR="0085542B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2AEFC5AE" w14:textId="0411B835" w:rsidR="00EF47D9" w:rsidRDefault="00EF47D9" w:rsidP="009B2E1D">
      <w:pPr>
        <w:pStyle w:val="NoSpacing"/>
        <w:rPr>
          <w:rFonts w:ascii="TH SarabunPSK" w:hAnsi="TH SarabunPSK" w:cs="TH SarabunPSK"/>
          <w:sz w:val="28"/>
        </w:rPr>
      </w:pPr>
    </w:p>
    <w:p w14:paraId="370813BC" w14:textId="56DA30A4" w:rsidR="009708B9" w:rsidRDefault="009708B9" w:rsidP="009B2E1D">
      <w:pPr>
        <w:pStyle w:val="NoSpacing"/>
        <w:rPr>
          <w:rFonts w:ascii="TH SarabunPSK" w:hAnsi="TH SarabunPSK" w:cs="TH SarabunPSK"/>
          <w:sz w:val="28"/>
        </w:rPr>
      </w:pPr>
    </w:p>
    <w:p w14:paraId="7FC30E90" w14:textId="5383B83B" w:rsidR="00F5198B" w:rsidRDefault="00F5198B" w:rsidP="009B2E1D">
      <w:pPr>
        <w:pStyle w:val="NoSpacing"/>
        <w:rPr>
          <w:rFonts w:ascii="TH SarabunPSK" w:hAnsi="TH SarabunPSK" w:cs="TH SarabunPSK"/>
          <w:sz w:val="28"/>
        </w:rPr>
      </w:pPr>
    </w:p>
    <w:p w14:paraId="53F77864" w14:textId="7912ACFC" w:rsidR="0085542B" w:rsidRDefault="00FE4C2F" w:rsidP="009B2E1D">
      <w:pPr>
        <w:pStyle w:val="NoSpacing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 w:rsidR="0085542B">
        <w:rPr>
          <w:rFonts w:ascii="TH SarabunPSK" w:hAnsi="TH SarabunPSK" w:cs="TH SarabunPSK"/>
          <w:sz w:val="28"/>
        </w:rPr>
        <w:t xml:space="preserve">QR Code </w:t>
      </w:r>
      <w:r w:rsidR="0085542B">
        <w:rPr>
          <w:rFonts w:ascii="TH SarabunPSK" w:hAnsi="TH SarabunPSK" w:cs="TH SarabunPSK" w:hint="cs"/>
          <w:sz w:val="28"/>
          <w:cs/>
        </w:rPr>
        <w:t>ผู้มีส่วนได้เสียภายใน (</w:t>
      </w:r>
      <w:r w:rsidR="0085542B">
        <w:rPr>
          <w:rFonts w:ascii="TH SarabunPSK" w:hAnsi="TH SarabunPSK" w:cs="TH SarabunPSK"/>
          <w:sz w:val="28"/>
        </w:rPr>
        <w:t>IIT</w:t>
      </w:r>
      <w:r w:rsidR="0085542B">
        <w:rPr>
          <w:rFonts w:ascii="TH SarabunPSK" w:hAnsi="TH SarabunPSK" w:cs="TH SarabunPSK" w:hint="cs"/>
          <w:sz w:val="28"/>
          <w:cs/>
        </w:rPr>
        <w:t>) ปี พ.ศ.2569</w:t>
      </w:r>
    </w:p>
    <w:p w14:paraId="3D9B6649" w14:textId="6E35A300" w:rsidR="0085542B" w:rsidRPr="00951C5C" w:rsidRDefault="0085542B" w:rsidP="009B2E1D">
      <w:pPr>
        <w:pStyle w:val="NoSpacing"/>
        <w:rPr>
          <w:rFonts w:ascii="TH SarabunPSK" w:hAnsi="TH SarabunPSK" w:cs="TH SarabunPSK"/>
          <w:sz w:val="28"/>
        </w:rPr>
      </w:pPr>
    </w:p>
    <w:p w14:paraId="57B64DD9" w14:textId="2BEABB26" w:rsidR="00295A21" w:rsidRPr="00064CCE" w:rsidRDefault="00295A21" w:rsidP="00BC74C3">
      <w:pPr>
        <w:pStyle w:val="NoSpacing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951C5C">
        <w:rPr>
          <w:rFonts w:ascii="TH SarabunPSK" w:hAnsi="TH SarabunPSK" w:cs="TH SarabunPSK" w:hint="cs"/>
          <w:b/>
          <w:bCs/>
          <w:sz w:val="28"/>
        </w:rPr>
        <w:lastRenderedPageBreak/>
        <w:t>2</w:t>
      </w:r>
      <w:r w:rsidRPr="00951C5C">
        <w:rPr>
          <w:rFonts w:ascii="TH SarabunPSK" w:hAnsi="TH SarabunPSK" w:cs="TH SarabunPSK" w:hint="cs"/>
          <w:b/>
          <w:bCs/>
          <w:sz w:val="28"/>
          <w:cs/>
        </w:rPr>
        <w:t>) แบบวัดการรับรู้ของผู้มีส่วนได้ส่วนเสียภายนอก (</w:t>
      </w:r>
      <w:r w:rsidRPr="00951C5C">
        <w:rPr>
          <w:rFonts w:ascii="TH SarabunPSK" w:hAnsi="TH SarabunPSK" w:cs="TH SarabunPSK" w:hint="cs"/>
          <w:b/>
          <w:bCs/>
          <w:sz w:val="28"/>
        </w:rPr>
        <w:t>External Integrity and Transparency Assessment</w:t>
      </w:r>
      <w:r w:rsidRPr="00951C5C">
        <w:rPr>
          <w:rFonts w:ascii="TH SarabunPSK" w:hAnsi="TH SarabunPSK" w:cs="TH SarabunPSK" w:hint="cs"/>
          <w:b/>
          <w:bCs/>
          <w:sz w:val="28"/>
          <w:cs/>
        </w:rPr>
        <w:t xml:space="preserve">: </w:t>
      </w:r>
      <w:r w:rsidRPr="00951C5C">
        <w:rPr>
          <w:rFonts w:ascii="TH SarabunPSK" w:hAnsi="TH SarabunPSK" w:cs="TH SarabunPSK" w:hint="cs"/>
          <w:b/>
          <w:bCs/>
          <w:sz w:val="28"/>
        </w:rPr>
        <w:t>EIT</w:t>
      </w:r>
      <w:r w:rsidRPr="00951C5C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11095CDD" w14:textId="4FC01976" w:rsidR="00064CCE" w:rsidRDefault="00295A21" w:rsidP="00BC74C3">
      <w:pPr>
        <w:pStyle w:val="Heading2"/>
        <w:jc w:val="both"/>
        <w:rPr>
          <w:rFonts w:ascii="TH SarabunPSK" w:hAnsi="TH SarabunPSK" w:cs="TH SarabunPSK"/>
          <w:color w:val="auto"/>
          <w:sz w:val="32"/>
          <w:szCs w:val="32"/>
        </w:rPr>
      </w:pPr>
      <w:r w:rsidRPr="00064CCE">
        <w:rPr>
          <w:rFonts w:ascii="TH SarabunPSK" w:hAnsi="TH SarabunPSK" w:cs="TH SarabunPSK" w:hint="cs"/>
          <w:color w:val="auto"/>
          <w:spacing w:val="-6"/>
          <w:sz w:val="32"/>
          <w:szCs w:val="32"/>
          <w:cs/>
        </w:rPr>
        <w:tab/>
      </w:r>
      <w:r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สถานีตำรวจ "สภ.เกาะช้าง" ยกระดับบริการ มุ่งสู่สถานีอัจฉริยะเพื่อประชาชนและนักท่องเที่ยวเกาะช้าง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ไม่เพียงแต่เป็นแหล่งท่องเที่ยวทางธรรมชาติที่สวยงามและมีชื่อเสียงระดับโลกเท่านั้น</w:t>
      </w:r>
      <w:r w:rsidR="00BC74C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แต่เบื้องหลังความสงบเรียบร้อย ความปลอดภัยในชีวิตและทรัพย์สินของทั้งชาวบ้านในพื้นที่และนักท่องเที่ยวจากทั่วทุกมุมโลก คือการทำงานอย่างทุ่มเทของ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สถานีตำรวจภูธรเกาะช้าง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เพื่อตอบสนองต่อยุคสมัยที่เปลี่ยนแปลงไป สภ.เกาะช้าง ได้มุ่งมั่นยกระดับมาตรฐานการทำงาน โดยเน้นย้ำหลักการ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"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สะดวก รวดเร็ว โปร่งใส และเข้าถึงง่าย"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ณ จุดให้บริการประชาชน (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One Stop Service)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เพื่อให้ทุกคนที่ก้าวเข้ามาติดต่อราชการ ได้รับความพึงพอใจสูงสุด ลดขั้นตอนที่ซ้ำซ้อน และได้รับบริการที่ฉับไว เพราะเชื่อว่าการบริการที่ดีต้องไม่หยุดนิ่ง สภ.เกาะช้าง จึงเปิดโอกาสให้ประชาชนผู้มารับบริการทุกท่าน มีส่วนร่วมในการตรวจสอบและสะท้อนผลการปฏิบัติงานของเจ้าหน้าที่ตำรวจ ผ่าน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>External Integrity and Transparency Assessment: EIT)</w:t>
      </w:r>
      <w:r w:rsidR="00064CC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ทุกความคิดเห็นของท่าน มีค่าเสมอ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 &gt;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ข้อมูลจากการประเมินนี้จะถูกนำไปใช้โดยตรงในการปรับปรุง พัฒนา และแก้ไขจุดบกพร่อง เพื่อสร้างมาตรฐานการบริการที่สะดวก รวดเร็ว และโปร่งใสมากยิ่งขึ้น</w:t>
      </w:r>
    </w:p>
    <w:p w14:paraId="4A35C849" w14:textId="31566C3A" w:rsidR="00F5198B" w:rsidRPr="00064CCE" w:rsidRDefault="00064CCE" w:rsidP="00064CCE">
      <w:pPr>
        <w:pStyle w:val="Heading2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ช่องทางการทำแบบประเมิน (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</w:rPr>
        <w:t xml:space="preserve">EIT) </w:t>
      </w:r>
      <w:r w:rsidR="00F5198B" w:rsidRPr="00064CCE">
        <w:rPr>
          <w:rFonts w:ascii="TH SarabunPSK" w:hAnsi="TH SarabunPSK" w:cs="TH SarabunPSK" w:hint="cs"/>
          <w:color w:val="auto"/>
          <w:sz w:val="32"/>
          <w:szCs w:val="32"/>
          <w:cs/>
        </w:rPr>
        <w:t>สภ.เกาะช้าง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 </w:t>
      </w:r>
      <w:r w:rsidRPr="00064CCE">
        <w:rPr>
          <w:rFonts w:ascii="TH SarabunPSK" w:hAnsi="TH SarabunPSK" w:cs="TH SarabunPSK"/>
          <w:color w:val="auto"/>
          <w:sz w:val="32"/>
          <w:szCs w:val="32"/>
        </w:rPr>
        <w:t>https://itap.nacc.go.th/s/F134537343</w:t>
      </w:r>
    </w:p>
    <w:p w14:paraId="2B8EA5BE" w14:textId="115D594E" w:rsidR="00F5198B" w:rsidRPr="00064CCE" w:rsidRDefault="00BC74C3" w:rsidP="00064CCE">
      <w:pPr>
        <w:pStyle w:val="NormalWe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1312" behindDoc="0" locked="0" layoutInCell="1" allowOverlap="1" wp14:anchorId="715F61F6" wp14:editId="0F0A63B7">
            <wp:simplePos x="0" y="0"/>
            <wp:positionH relativeFrom="column">
              <wp:posOffset>89545</wp:posOffset>
            </wp:positionH>
            <wp:positionV relativeFrom="paragraph">
              <wp:posOffset>980535</wp:posOffset>
            </wp:positionV>
            <wp:extent cx="2063598" cy="2449653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598" cy="24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98B" w:rsidRPr="00064CCE">
        <w:rPr>
          <w:rFonts w:ascii="TH SarabunPSK" w:hAnsi="TH SarabunPSK" w:cs="TH SarabunPSK" w:hint="cs"/>
          <w:sz w:val="32"/>
          <w:szCs w:val="32"/>
          <w:cs/>
        </w:rPr>
        <w:t>สภ.เกาะช้าง ได้ทำการติดตั้งคิวอาร์โค้ด (</w:t>
      </w:r>
      <w:r w:rsidR="00F5198B" w:rsidRPr="00064CCE">
        <w:rPr>
          <w:rFonts w:ascii="TH SarabunPSK" w:hAnsi="TH SarabunPSK" w:cs="TH SarabunPSK" w:hint="cs"/>
          <w:sz w:val="32"/>
          <w:szCs w:val="32"/>
        </w:rPr>
        <w:t xml:space="preserve">QR Code) </w:t>
      </w:r>
      <w:r w:rsidR="00F5198B" w:rsidRPr="00064CCE">
        <w:rPr>
          <w:rFonts w:ascii="TH SarabunPSK" w:hAnsi="TH SarabunPSK" w:cs="TH SarabunPSK" w:hint="cs"/>
          <w:sz w:val="32"/>
          <w:szCs w:val="32"/>
          <w:cs/>
        </w:rPr>
        <w:t>และลิงก์สำหรับทำแบบประเมินไว้ ณ</w:t>
      </w:r>
      <w:r w:rsidR="00F5198B" w:rsidRPr="00064CCE">
        <w:rPr>
          <w:rFonts w:ascii="TH SarabunPSK" w:hAnsi="TH SarabunPSK" w:cs="TH SarabunPSK" w:hint="cs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sz w:val="32"/>
          <w:szCs w:val="32"/>
          <w:cs/>
        </w:rPr>
        <w:t>จุดให้บริการประชาชน (เคาน์เตอร์ประชาสัมพันธ์/จุดบริการเบ็ดเสร็จ)</w:t>
      </w:r>
      <w:r w:rsidR="00F5198B" w:rsidRPr="00064CCE">
        <w:rPr>
          <w:rFonts w:ascii="TH SarabunPSK" w:hAnsi="TH SarabunPSK" w:cs="TH SarabunPSK" w:hint="cs"/>
          <w:sz w:val="32"/>
          <w:szCs w:val="32"/>
        </w:rPr>
        <w:t xml:space="preserve"> </w:t>
      </w:r>
      <w:r w:rsidR="00F5198B" w:rsidRPr="00064CCE">
        <w:rPr>
          <w:rFonts w:ascii="TH SarabunPSK" w:hAnsi="TH SarabunPSK" w:cs="TH SarabunPSK" w:hint="cs"/>
          <w:sz w:val="32"/>
          <w:szCs w:val="32"/>
          <w:cs/>
        </w:rPr>
        <w:t>อย่างชัดเจน ท่านสามารถสแกนผ่านโทรศัพท์มือถือได้ทันที หรือคลิกผ่านช่องทางออนไลน์ด้านล่างนี้: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F5198B" w:rsidRPr="00064CCE">
        <w:rPr>
          <w:rFonts w:ascii="TH SarabunPSK" w:hAnsi="TH SarabunPSK" w:cs="TH SarabunPSK" w:hint="cs"/>
          <w:sz w:val="32"/>
          <w:szCs w:val="32"/>
          <w:cs/>
        </w:rPr>
        <w:t xml:space="preserve">ลิงก์ระบบประเมิน </w:t>
      </w:r>
      <w:r w:rsidR="00F5198B" w:rsidRPr="00064CCE">
        <w:rPr>
          <w:rFonts w:ascii="TH SarabunPSK" w:hAnsi="TH SarabunPSK" w:cs="TH SarabunPSK" w:hint="cs"/>
          <w:sz w:val="32"/>
          <w:szCs w:val="32"/>
        </w:rPr>
        <w:t xml:space="preserve">EIT: </w:t>
      </w:r>
    </w:p>
    <w:p w14:paraId="6298290A" w14:textId="0E126B65" w:rsidR="00FE4C2F" w:rsidRDefault="00F5198B" w:rsidP="009B2E1D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3360" behindDoc="0" locked="0" layoutInCell="1" allowOverlap="1" wp14:anchorId="17F81BE2" wp14:editId="7AABD003">
            <wp:simplePos x="0" y="0"/>
            <wp:positionH relativeFrom="column">
              <wp:posOffset>2919577</wp:posOffset>
            </wp:positionH>
            <wp:positionV relativeFrom="paragraph">
              <wp:posOffset>37693</wp:posOffset>
            </wp:positionV>
            <wp:extent cx="1893366" cy="2128698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66" cy="21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1BAFA" w14:textId="4F7FDBD8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62755305" w14:textId="2D3F83B3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50E09449" w14:textId="1CB33AF1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623CCFFF" w14:textId="3AB6F4B6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09FC2138" w14:textId="221A57F0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2CE615B9" w14:textId="2E583CD2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4483E789" w14:textId="1F880B42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7194C508" w14:textId="599DE3B4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04C12953" w14:textId="2DC4A259" w:rsidR="00FE4C2F" w:rsidRDefault="00FE4C2F" w:rsidP="009B2E1D">
      <w:pPr>
        <w:pStyle w:val="NoSpacing"/>
        <w:rPr>
          <w:rFonts w:ascii="TH SarabunPSK" w:hAnsi="TH SarabunPSK" w:cs="TH SarabunPSK"/>
          <w:sz w:val="28"/>
        </w:rPr>
      </w:pPr>
    </w:p>
    <w:p w14:paraId="32E90164" w14:textId="567C002F" w:rsidR="00FE4C2F" w:rsidRDefault="00290726" w:rsidP="009B2E1D">
      <w:pPr>
        <w:pStyle w:val="NoSpacing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4384" behindDoc="0" locked="0" layoutInCell="1" allowOverlap="1" wp14:anchorId="4557CC01" wp14:editId="2E4EF869">
            <wp:simplePos x="0" y="0"/>
            <wp:positionH relativeFrom="column">
              <wp:posOffset>738759</wp:posOffset>
            </wp:positionH>
            <wp:positionV relativeFrom="paragraph">
              <wp:posOffset>30455</wp:posOffset>
            </wp:positionV>
            <wp:extent cx="3854044" cy="24422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044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1E4C5" w14:textId="139F047E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4FEB1C4D" w14:textId="5C26A308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51494817" w14:textId="035F8090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01D3BE80" w14:textId="333FF218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37374209" w14:textId="5DED3067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6F66D727" w14:textId="5758D70C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063EC626" w14:textId="31444AAA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23F131B4" w14:textId="770C86FA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36A314B0" w14:textId="295D851F" w:rsidR="00290726" w:rsidRDefault="00290726" w:rsidP="009B2E1D">
      <w:pPr>
        <w:pStyle w:val="NoSpacing"/>
        <w:rPr>
          <w:rFonts w:ascii="TH SarabunPSK" w:hAnsi="TH SarabunPSK" w:cs="TH SarabunPSK"/>
          <w:sz w:val="28"/>
        </w:rPr>
      </w:pPr>
    </w:p>
    <w:p w14:paraId="0C7079F9" w14:textId="36E98C9C" w:rsidR="009708B9" w:rsidRPr="00951C5C" w:rsidRDefault="009708B9" w:rsidP="009B2E1D">
      <w:pPr>
        <w:pStyle w:val="NoSpacing"/>
        <w:rPr>
          <w:rFonts w:ascii="TH SarabunPSK" w:hAnsi="TH SarabunPSK" w:cs="TH SarabunPSK"/>
          <w:sz w:val="28"/>
        </w:rPr>
      </w:pPr>
    </w:p>
    <w:p w14:paraId="36E30094" w14:textId="0306A95F" w:rsidR="00295A21" w:rsidRPr="00951C5C" w:rsidRDefault="00295A21" w:rsidP="00951C5C">
      <w:pPr>
        <w:pStyle w:val="NoSpacing"/>
        <w:ind w:firstLine="720"/>
        <w:rPr>
          <w:rFonts w:ascii="TH SarabunPSK" w:hAnsi="TH SarabunPSK" w:cs="TH SarabunPSK"/>
          <w:b/>
          <w:bCs/>
          <w:spacing w:val="-4"/>
          <w:sz w:val="28"/>
        </w:rPr>
      </w:pPr>
      <w:r w:rsidRPr="00951C5C">
        <w:rPr>
          <w:rFonts w:ascii="TH SarabunPSK" w:hAnsi="TH SarabunPSK" w:cs="TH SarabunPSK" w:hint="cs"/>
          <w:b/>
          <w:bCs/>
          <w:spacing w:val="-4"/>
          <w:sz w:val="28"/>
        </w:rPr>
        <w:t>3</w:t>
      </w:r>
      <w:r w:rsidRPr="00951C5C">
        <w:rPr>
          <w:rFonts w:ascii="TH SarabunPSK" w:hAnsi="TH SarabunPSK" w:cs="TH SarabunPSK" w:hint="cs"/>
          <w:b/>
          <w:bCs/>
          <w:spacing w:val="-4"/>
          <w:sz w:val="28"/>
          <w:cs/>
        </w:rPr>
        <w:t>) การเปิดเผยข้อมูลสาธารณะ (</w:t>
      </w:r>
      <w:r w:rsidRPr="00951C5C">
        <w:rPr>
          <w:rFonts w:ascii="TH SarabunPSK" w:hAnsi="TH SarabunPSK" w:cs="TH SarabunPSK" w:hint="cs"/>
          <w:b/>
          <w:bCs/>
          <w:spacing w:val="-4"/>
          <w:sz w:val="28"/>
        </w:rPr>
        <w:t>Open Data Integrity and Transparency Assessment</w:t>
      </w:r>
      <w:r w:rsidRPr="00951C5C">
        <w:rPr>
          <w:rFonts w:ascii="TH SarabunPSK" w:hAnsi="TH SarabunPSK" w:cs="TH SarabunPSK" w:hint="cs"/>
          <w:b/>
          <w:bCs/>
          <w:spacing w:val="-4"/>
          <w:sz w:val="28"/>
          <w:cs/>
        </w:rPr>
        <w:t xml:space="preserve">: </w:t>
      </w:r>
      <w:r w:rsidRPr="00951C5C">
        <w:rPr>
          <w:rFonts w:ascii="TH SarabunPSK" w:hAnsi="TH SarabunPSK" w:cs="TH SarabunPSK" w:hint="cs"/>
          <w:b/>
          <w:bCs/>
          <w:spacing w:val="-4"/>
          <w:sz w:val="28"/>
        </w:rPr>
        <w:t>OIT</w:t>
      </w:r>
      <w:r w:rsidRPr="00951C5C">
        <w:rPr>
          <w:rFonts w:ascii="TH SarabunPSK" w:hAnsi="TH SarabunPSK" w:cs="TH SarabunPSK" w:hint="cs"/>
          <w:b/>
          <w:bCs/>
          <w:spacing w:val="-4"/>
          <w:sz w:val="28"/>
          <w:cs/>
        </w:rPr>
        <w:t>)</w:t>
      </w:r>
    </w:p>
    <w:p w14:paraId="13D77DB0" w14:textId="645B70A3" w:rsidR="009B06F6" w:rsidRDefault="00295A21" w:rsidP="009B2E1D">
      <w:pPr>
        <w:pStyle w:val="NoSpacing"/>
        <w:rPr>
          <w:rFonts w:ascii="TH SarabunPSK" w:hAnsi="TH SarabunPSK" w:cs="TH SarabunPSK"/>
          <w:sz w:val="28"/>
        </w:rPr>
      </w:pPr>
      <w:r w:rsidRPr="00951C5C">
        <w:rPr>
          <w:rFonts w:ascii="TH SarabunPSK" w:hAnsi="TH SarabunPSK" w:cs="TH SarabunPSK" w:hint="cs"/>
          <w:sz w:val="28"/>
          <w:cs/>
        </w:rPr>
        <w:t xml:space="preserve">     </w:t>
      </w:r>
      <w:r w:rsidR="00951C5C">
        <w:rPr>
          <w:rFonts w:ascii="TH SarabunPSK" w:hAnsi="TH SarabunPSK" w:cs="TH SarabunPSK"/>
          <w:sz w:val="28"/>
          <w:cs/>
        </w:rPr>
        <w:tab/>
      </w:r>
      <w:r w:rsidR="00951C5C">
        <w:rPr>
          <w:rFonts w:ascii="TH SarabunPSK" w:hAnsi="TH SarabunPSK" w:cs="TH SarabunPSK" w:hint="cs"/>
          <w:sz w:val="28"/>
          <w:cs/>
        </w:rPr>
        <w:t xml:space="preserve">    </w:t>
      </w:r>
      <w:r w:rsidRPr="00951C5C">
        <w:rPr>
          <w:rFonts w:ascii="TH SarabunPSK" w:hAnsi="TH SarabunPSK" w:cs="TH SarabunPSK" w:hint="cs"/>
          <w:sz w:val="28"/>
          <w:cs/>
        </w:rPr>
        <w:t>- ให้</w:t>
      </w:r>
      <w:r w:rsidRPr="00951C5C">
        <w:rPr>
          <w:rFonts w:ascii="TH SarabunPSK" w:hAnsi="TH SarabunPSK" w:cs="TH SarabunPSK" w:hint="cs"/>
          <w:color w:val="000000" w:themeColor="text1"/>
          <w:sz w:val="28"/>
          <w:cs/>
        </w:rPr>
        <w:t>สถานีตำรวจ</w:t>
      </w:r>
      <w:r w:rsidR="00951C5C" w:rsidRPr="00951C5C">
        <w:rPr>
          <w:rFonts w:ascii="TH SarabunPSK" w:hAnsi="TH SarabunPSK" w:cs="TH SarabunPSK" w:hint="cs"/>
          <w:sz w:val="28"/>
          <w:cs/>
        </w:rPr>
        <w:t>ภูธรเกาะช้าง  ทำ</w:t>
      </w:r>
      <w:r w:rsidRPr="00951C5C">
        <w:rPr>
          <w:rFonts w:ascii="TH SarabunPSK" w:hAnsi="TH SarabunPSK" w:cs="TH SarabunPSK" w:hint="cs"/>
          <w:sz w:val="28"/>
          <w:cs/>
        </w:rPr>
        <w:t>ข้อมูลสาธารณะตาม</w:t>
      </w:r>
      <w:r w:rsidR="006C18DA" w:rsidRPr="00951C5C">
        <w:rPr>
          <w:rFonts w:ascii="TH SarabunPSK" w:hAnsi="TH SarabunPSK" w:cs="TH SarabunPSK" w:hint="cs"/>
          <w:sz w:val="28"/>
          <w:cs/>
        </w:rPr>
        <w:t>คู่มือการประเมินและ</w:t>
      </w:r>
      <w:r w:rsidRPr="00951C5C">
        <w:rPr>
          <w:rFonts w:ascii="TH SarabunPSK" w:hAnsi="TH SarabunPSK" w:cs="TH SarabunPSK" w:hint="cs"/>
          <w:sz w:val="28"/>
          <w:cs/>
        </w:rPr>
        <w:t>แบบฟอร์มที่กำหนด</w:t>
      </w:r>
      <w:r w:rsidR="006C18DA" w:rsidRPr="00951C5C">
        <w:rPr>
          <w:rFonts w:ascii="TH SarabunPSK" w:hAnsi="TH SarabunPSK" w:cs="TH SarabunPSK" w:hint="cs"/>
          <w:sz w:val="28"/>
          <w:cs/>
        </w:rPr>
        <w:t xml:space="preserve">   </w:t>
      </w:r>
      <w:r w:rsidR="002D6607" w:rsidRPr="00951C5C">
        <w:rPr>
          <w:rFonts w:ascii="TH SarabunPSK" w:hAnsi="TH SarabunPSK" w:cs="TH SarabunPSK" w:hint="cs"/>
          <w:sz w:val="28"/>
          <w:cs/>
        </w:rPr>
        <w:t>พร้อมทั้ง</w:t>
      </w:r>
      <w:r w:rsidR="006C18DA" w:rsidRPr="00951C5C">
        <w:rPr>
          <w:rFonts w:ascii="TH SarabunPSK" w:hAnsi="TH SarabunPSK" w:cs="TH SarabunPSK" w:hint="cs"/>
          <w:sz w:val="28"/>
          <w:cs/>
        </w:rPr>
        <w:t>เปิดเผยข้อมูลลงในเว็บไซต์ของสถานีตำรวจ</w:t>
      </w:r>
      <w:r w:rsidR="00951C5C" w:rsidRPr="00951C5C">
        <w:rPr>
          <w:rFonts w:ascii="TH SarabunPSK" w:hAnsi="TH SarabunPSK" w:cs="TH SarabunPSK" w:hint="cs"/>
          <w:sz w:val="28"/>
          <w:cs/>
        </w:rPr>
        <w:t xml:space="preserve">เกาะช้าง </w:t>
      </w:r>
      <w:r w:rsidR="006C18DA" w:rsidRPr="00951C5C">
        <w:rPr>
          <w:rFonts w:ascii="TH SarabunPSK" w:hAnsi="TH SarabunPSK" w:cs="TH SarabunPSK" w:hint="cs"/>
          <w:sz w:val="28"/>
          <w:cs/>
        </w:rPr>
        <w:t xml:space="preserve"> </w:t>
      </w:r>
      <w:r w:rsidR="002D6607" w:rsidRPr="00951C5C">
        <w:rPr>
          <w:rFonts w:ascii="TH SarabunPSK" w:hAnsi="TH SarabunPSK" w:cs="TH SarabunPSK" w:hint="cs"/>
          <w:sz w:val="28"/>
          <w:cs/>
        </w:rPr>
        <w:t>และศึกษา</w:t>
      </w:r>
      <w:r w:rsidR="006C18DA" w:rsidRPr="00951C5C">
        <w:rPr>
          <w:rFonts w:ascii="TH SarabunPSK" w:hAnsi="TH SarabunPSK" w:cs="TH SarabunPSK" w:hint="cs"/>
          <w:sz w:val="28"/>
          <w:cs/>
        </w:rPr>
        <w:t xml:space="preserve">การเข้าใช้งานระบบ </w:t>
      </w:r>
      <w:r w:rsidR="006C18DA" w:rsidRPr="00951C5C">
        <w:rPr>
          <w:rFonts w:ascii="TH SarabunPSK" w:hAnsi="TH SarabunPSK" w:cs="TH SarabunPSK" w:hint="cs"/>
          <w:color w:val="000000" w:themeColor="text1"/>
          <w:sz w:val="28"/>
        </w:rPr>
        <w:t xml:space="preserve">ITAP </w:t>
      </w:r>
      <w:r w:rsidR="006C18DA" w:rsidRPr="00951C5C">
        <w:rPr>
          <w:rFonts w:ascii="TH SarabunPSK" w:hAnsi="TH SarabunPSK" w:cs="TH SarabunPSK" w:hint="cs"/>
          <w:sz w:val="28"/>
          <w:cs/>
        </w:rPr>
        <w:t>พร้อมบันทึกข้อมูล   ลงในระบบ</w:t>
      </w:r>
    </w:p>
    <w:p w14:paraId="652DE82A" w14:textId="21591834" w:rsidR="009708B9" w:rsidRDefault="00BC74C3" w:rsidP="009B2E1D">
      <w:pPr>
        <w:pStyle w:val="NoSpacing"/>
        <w:rPr>
          <w:rFonts w:ascii="TH SarabunPSK" w:hAnsi="TH SarabunPSK" w:cs="TH SarabunPSK"/>
          <w:sz w:val="28"/>
        </w:rPr>
      </w:pPr>
      <w:r w:rsidRPr="00BC74C3">
        <w:rPr>
          <w:rFonts w:ascii="TH SarabunPSK" w:hAnsi="TH SarabunPSK" w:cs="TH SarabunPSK"/>
          <w:sz w:val="28"/>
          <w:cs/>
        </w:rPr>
        <w:drawing>
          <wp:inline distT="0" distB="0" distL="0" distR="0" wp14:anchorId="72025443" wp14:editId="0E7D6FCC">
            <wp:extent cx="5731510" cy="2647666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0415" cy="26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30DD2" w14:textId="3E992481" w:rsidR="009708B9" w:rsidRDefault="009708B9" w:rsidP="009B2E1D">
      <w:pPr>
        <w:pStyle w:val="NoSpacing"/>
        <w:rPr>
          <w:rFonts w:ascii="TH SarabunPSK" w:hAnsi="TH SarabunPSK" w:cs="TH SarabunPSK"/>
          <w:sz w:val="28"/>
        </w:rPr>
      </w:pPr>
    </w:p>
    <w:p w14:paraId="53C1D2AB" w14:textId="4DBBC83B" w:rsidR="00BC74C3" w:rsidRDefault="00BC74C3" w:rsidP="009B2E1D">
      <w:pPr>
        <w:pStyle w:val="NoSpacing"/>
        <w:rPr>
          <w:rFonts w:ascii="TH SarabunPSK" w:hAnsi="TH SarabunPSK" w:cs="TH SarabunPSK"/>
          <w:sz w:val="28"/>
        </w:rPr>
      </w:pPr>
    </w:p>
    <w:p w14:paraId="37FD5EAB" w14:textId="6EC09E7D" w:rsidR="00BC74C3" w:rsidRPr="00BC74C3" w:rsidRDefault="00BC74C3" w:rsidP="009B2E1D">
      <w:pPr>
        <w:pStyle w:val="NoSpacing"/>
        <w:rPr>
          <w:rFonts w:ascii="TH SarabunPSK" w:hAnsi="TH SarabunPSK" w:cs="TH SarabunPSK" w:hint="cs"/>
          <w:sz w:val="28"/>
        </w:rPr>
      </w:pPr>
      <w:r w:rsidRPr="00BC74C3">
        <w:rPr>
          <w:rFonts w:ascii="TH SarabunPSK" w:hAnsi="TH SarabunPSK" w:cs="TH SarabunPSK"/>
          <w:sz w:val="28"/>
          <w:cs/>
        </w:rPr>
        <w:drawing>
          <wp:inline distT="0" distB="0" distL="0" distR="0" wp14:anchorId="6E8D11BA" wp14:editId="09AECDDF">
            <wp:extent cx="5834418" cy="55905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417" cy="561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4C3" w:rsidRPr="00BC74C3" w:rsidSect="00BC74C3">
      <w:pgSz w:w="11906" w:h="16838" w:code="9"/>
      <w:pgMar w:top="709" w:right="991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087E9" w14:textId="77777777" w:rsidR="00E42275" w:rsidRDefault="00E42275" w:rsidP="00FA7699">
      <w:pPr>
        <w:spacing w:after="0" w:line="240" w:lineRule="auto"/>
      </w:pPr>
      <w:r>
        <w:separator/>
      </w:r>
    </w:p>
  </w:endnote>
  <w:endnote w:type="continuationSeparator" w:id="0">
    <w:p w14:paraId="2DA798A1" w14:textId="77777777" w:rsidR="00E42275" w:rsidRDefault="00E42275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7AFC6" w14:textId="77777777" w:rsidR="00E42275" w:rsidRDefault="00E42275" w:rsidP="00FA7699">
      <w:pPr>
        <w:spacing w:after="0" w:line="240" w:lineRule="auto"/>
      </w:pPr>
      <w:r>
        <w:separator/>
      </w:r>
    </w:p>
  </w:footnote>
  <w:footnote w:type="continuationSeparator" w:id="0">
    <w:p w14:paraId="49258875" w14:textId="77777777" w:rsidR="00E42275" w:rsidRDefault="00E42275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33853B8D"/>
    <w:multiLevelType w:val="multilevel"/>
    <w:tmpl w:val="BD8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61497D29"/>
    <w:multiLevelType w:val="multilevel"/>
    <w:tmpl w:val="DE26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64CCE"/>
    <w:rsid w:val="00083510"/>
    <w:rsid w:val="000A3280"/>
    <w:rsid w:val="000C0DC8"/>
    <w:rsid w:val="000C5A9F"/>
    <w:rsid w:val="001011F3"/>
    <w:rsid w:val="001071D4"/>
    <w:rsid w:val="001159C6"/>
    <w:rsid w:val="001303FF"/>
    <w:rsid w:val="001400D2"/>
    <w:rsid w:val="00183B54"/>
    <w:rsid w:val="001B1303"/>
    <w:rsid w:val="0020195D"/>
    <w:rsid w:val="00205B2F"/>
    <w:rsid w:val="00254AF8"/>
    <w:rsid w:val="00257EED"/>
    <w:rsid w:val="00290726"/>
    <w:rsid w:val="00295A21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A1EE4"/>
    <w:rsid w:val="003D7FBB"/>
    <w:rsid w:val="00407B09"/>
    <w:rsid w:val="00411607"/>
    <w:rsid w:val="00411E7B"/>
    <w:rsid w:val="00412353"/>
    <w:rsid w:val="00472448"/>
    <w:rsid w:val="00472C2A"/>
    <w:rsid w:val="004B07E7"/>
    <w:rsid w:val="004B3E74"/>
    <w:rsid w:val="004D35B5"/>
    <w:rsid w:val="004E5842"/>
    <w:rsid w:val="004F45EC"/>
    <w:rsid w:val="00504886"/>
    <w:rsid w:val="005122DC"/>
    <w:rsid w:val="00516091"/>
    <w:rsid w:val="005379E8"/>
    <w:rsid w:val="00542FBB"/>
    <w:rsid w:val="0054550D"/>
    <w:rsid w:val="0059780D"/>
    <w:rsid w:val="005B0088"/>
    <w:rsid w:val="005D1227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8DA"/>
    <w:rsid w:val="006C1B93"/>
    <w:rsid w:val="006C1BF1"/>
    <w:rsid w:val="007408DB"/>
    <w:rsid w:val="00792EB9"/>
    <w:rsid w:val="00795A37"/>
    <w:rsid w:val="007B4B90"/>
    <w:rsid w:val="007C2E85"/>
    <w:rsid w:val="007D74EB"/>
    <w:rsid w:val="007E488E"/>
    <w:rsid w:val="008223D7"/>
    <w:rsid w:val="00830FFD"/>
    <w:rsid w:val="00832249"/>
    <w:rsid w:val="0085542B"/>
    <w:rsid w:val="0086513C"/>
    <w:rsid w:val="008818A4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51C5C"/>
    <w:rsid w:val="009708B9"/>
    <w:rsid w:val="00984CC6"/>
    <w:rsid w:val="009A2CEE"/>
    <w:rsid w:val="009A471B"/>
    <w:rsid w:val="009A58F2"/>
    <w:rsid w:val="009A694F"/>
    <w:rsid w:val="009B06F6"/>
    <w:rsid w:val="009B2E1D"/>
    <w:rsid w:val="00A05675"/>
    <w:rsid w:val="00A1472E"/>
    <w:rsid w:val="00A1709F"/>
    <w:rsid w:val="00A24F22"/>
    <w:rsid w:val="00A2776D"/>
    <w:rsid w:val="00A36D5B"/>
    <w:rsid w:val="00A52034"/>
    <w:rsid w:val="00A52564"/>
    <w:rsid w:val="00A67206"/>
    <w:rsid w:val="00A67972"/>
    <w:rsid w:val="00A83A6B"/>
    <w:rsid w:val="00A86EB7"/>
    <w:rsid w:val="00A96D7A"/>
    <w:rsid w:val="00AB4396"/>
    <w:rsid w:val="00AD34E0"/>
    <w:rsid w:val="00B0460A"/>
    <w:rsid w:val="00B1610A"/>
    <w:rsid w:val="00B1747E"/>
    <w:rsid w:val="00B53F5B"/>
    <w:rsid w:val="00B61F42"/>
    <w:rsid w:val="00B9591B"/>
    <w:rsid w:val="00BA063A"/>
    <w:rsid w:val="00BA1C59"/>
    <w:rsid w:val="00BC74C3"/>
    <w:rsid w:val="00BD4C07"/>
    <w:rsid w:val="00BD5E91"/>
    <w:rsid w:val="00BE3F70"/>
    <w:rsid w:val="00C0250C"/>
    <w:rsid w:val="00C33D36"/>
    <w:rsid w:val="00C5503B"/>
    <w:rsid w:val="00C735F1"/>
    <w:rsid w:val="00CB63D1"/>
    <w:rsid w:val="00CC793F"/>
    <w:rsid w:val="00CE6FBF"/>
    <w:rsid w:val="00D20A8F"/>
    <w:rsid w:val="00D40FB3"/>
    <w:rsid w:val="00D43792"/>
    <w:rsid w:val="00D47A95"/>
    <w:rsid w:val="00D63D70"/>
    <w:rsid w:val="00D904AF"/>
    <w:rsid w:val="00D92DE9"/>
    <w:rsid w:val="00DA295C"/>
    <w:rsid w:val="00DC0031"/>
    <w:rsid w:val="00DC6E90"/>
    <w:rsid w:val="00E27746"/>
    <w:rsid w:val="00E42275"/>
    <w:rsid w:val="00E51354"/>
    <w:rsid w:val="00E66E85"/>
    <w:rsid w:val="00E91697"/>
    <w:rsid w:val="00EA183D"/>
    <w:rsid w:val="00EA636F"/>
    <w:rsid w:val="00EB1C31"/>
    <w:rsid w:val="00EE3195"/>
    <w:rsid w:val="00EF47D9"/>
    <w:rsid w:val="00F329A8"/>
    <w:rsid w:val="00F363F3"/>
    <w:rsid w:val="00F40077"/>
    <w:rsid w:val="00F5198B"/>
    <w:rsid w:val="00F62B68"/>
    <w:rsid w:val="00F76642"/>
    <w:rsid w:val="00FA079A"/>
    <w:rsid w:val="00FA7699"/>
    <w:rsid w:val="00FE311E"/>
    <w:rsid w:val="00FE4C2F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E8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9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EF47D9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</w:style>
  <w:style w:type="table" w:customStyle="1" w:styleId="1">
    <w:name w:val="เส้นตาราง1"/>
    <w:basedOn w:val="TableNormal"/>
    <w:next w:val="TableGrid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9B2E1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F47D9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F5198B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Hyperlink">
    <w:name w:val="Hyperlink"/>
    <w:basedOn w:val="DefaultParagraphFont"/>
    <w:uiPriority w:val="99"/>
    <w:semiHidden/>
    <w:unhideWhenUsed/>
    <w:rsid w:val="00F519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3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8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arpo</cp:lastModifiedBy>
  <cp:revision>15</cp:revision>
  <cp:lastPrinted>2024-02-20T10:41:00Z</cp:lastPrinted>
  <dcterms:created xsi:type="dcterms:W3CDTF">2025-02-11T08:16:00Z</dcterms:created>
  <dcterms:modified xsi:type="dcterms:W3CDTF">2026-07-09T07:41:00Z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